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520"/>
        <w:gridCol w:w="1440"/>
        <w:gridCol w:w="3636"/>
      </w:tblGrid>
      <w:tr w:rsidR="009121C4" w14:paraId="75F290CC" w14:textId="77777777" w:rsidTr="00C27AD4">
        <w:trPr>
          <w:trHeight w:val="351"/>
          <w:jc w:val="center"/>
        </w:trPr>
        <w:tc>
          <w:tcPr>
            <w:tcW w:w="2070" w:type="dxa"/>
            <w:vAlign w:val="bottom"/>
          </w:tcPr>
          <w:p w14:paraId="3E67C4B2" w14:textId="3E121679" w:rsidR="009121C4" w:rsidRPr="00D115C2" w:rsidRDefault="00F95226" w:rsidP="009121C4">
            <w:pPr>
              <w:jc w:val="right"/>
              <w:rPr>
                <w:b/>
                <w:bCs/>
                <w:smallCaps/>
                <w:sz w:val="24"/>
                <w:szCs w:val="24"/>
              </w:rPr>
            </w:pPr>
            <w:r>
              <w:rPr>
                <w:b/>
                <w:bCs/>
                <w:smallCaps/>
                <w:color w:val="141F78"/>
                <w:sz w:val="24"/>
                <w:szCs w:val="24"/>
              </w:rPr>
              <w:t>Date</w:t>
            </w:r>
            <w:r w:rsidR="009121C4" w:rsidRPr="0040794A">
              <w:rPr>
                <w:b/>
                <w:bCs/>
                <w:smallCaps/>
                <w:color w:val="141F78"/>
                <w:sz w:val="24"/>
                <w:szCs w:val="24"/>
              </w:rPr>
              <w:t>:</w:t>
            </w:r>
          </w:p>
        </w:tc>
        <w:tc>
          <w:tcPr>
            <w:tcW w:w="2520" w:type="dxa"/>
            <w:tcBorders>
              <w:bottom w:val="single" w:sz="4" w:space="0" w:color="auto"/>
            </w:tcBorders>
            <w:vAlign w:val="bottom"/>
          </w:tcPr>
          <w:p w14:paraId="2DF1C61F" w14:textId="56F4FFB7" w:rsidR="009121C4" w:rsidRPr="00D115C2" w:rsidRDefault="009121C4" w:rsidP="009121C4">
            <w:pPr>
              <w:jc w:val="center"/>
              <w:rPr>
                <w:b/>
                <w:bCs/>
                <w:smallCaps/>
                <w:sz w:val="24"/>
                <w:szCs w:val="24"/>
              </w:rPr>
            </w:pPr>
          </w:p>
        </w:tc>
        <w:tc>
          <w:tcPr>
            <w:tcW w:w="1440" w:type="dxa"/>
            <w:vAlign w:val="center"/>
          </w:tcPr>
          <w:p w14:paraId="6DF3512D" w14:textId="5D3796F6" w:rsidR="009121C4" w:rsidRPr="00D115C2" w:rsidRDefault="009121C4" w:rsidP="00C27AD4">
            <w:pPr>
              <w:jc w:val="right"/>
              <w:rPr>
                <w:b/>
                <w:bCs/>
                <w:smallCaps/>
                <w:sz w:val="24"/>
                <w:szCs w:val="24"/>
              </w:rPr>
            </w:pPr>
            <w:r w:rsidRPr="009121C4">
              <w:rPr>
                <w:b/>
                <w:bCs/>
                <w:smallCaps/>
                <w:color w:val="141F78"/>
                <w:sz w:val="24"/>
                <w:szCs w:val="24"/>
              </w:rPr>
              <w:t>Location:</w:t>
            </w:r>
          </w:p>
        </w:tc>
        <w:tc>
          <w:tcPr>
            <w:tcW w:w="3636" w:type="dxa"/>
            <w:tcBorders>
              <w:bottom w:val="single" w:sz="4" w:space="0" w:color="auto"/>
            </w:tcBorders>
          </w:tcPr>
          <w:p w14:paraId="2A7E2CD3" w14:textId="77777777" w:rsidR="009121C4" w:rsidRPr="00D115C2" w:rsidRDefault="009121C4" w:rsidP="009121C4">
            <w:pPr>
              <w:rPr>
                <w:b/>
                <w:bCs/>
                <w:sz w:val="40"/>
                <w:szCs w:val="40"/>
              </w:rPr>
            </w:pPr>
          </w:p>
        </w:tc>
      </w:tr>
    </w:tbl>
    <w:p w14:paraId="4EB676D6" w14:textId="77777777" w:rsidR="002E3127" w:rsidRDefault="002E3127" w:rsidP="00D87E04">
      <w:pPr>
        <w:spacing w:after="0"/>
        <w:jc w:val="center"/>
        <w:rPr>
          <w:b/>
          <w:bCs/>
          <w:color w:val="141F78"/>
          <w:sz w:val="28"/>
          <w:szCs w:val="28"/>
        </w:rPr>
      </w:pPr>
    </w:p>
    <w:p w14:paraId="63BF2391" w14:textId="668722F7" w:rsidR="00B53EA4" w:rsidRDefault="00F95226" w:rsidP="00D87E04">
      <w:pPr>
        <w:spacing w:after="0"/>
        <w:jc w:val="center"/>
        <w:rPr>
          <w:b/>
          <w:bCs/>
          <w:color w:val="141F78"/>
          <w:sz w:val="28"/>
          <w:szCs w:val="28"/>
        </w:rPr>
      </w:pPr>
      <w:r>
        <w:rPr>
          <w:b/>
          <w:bCs/>
          <w:color w:val="141F78"/>
          <w:sz w:val="28"/>
          <w:szCs w:val="28"/>
        </w:rPr>
        <w:t>CONFIRMED CASE - EMPLOYEE</w:t>
      </w:r>
    </w:p>
    <w:p w14:paraId="7C4AC438" w14:textId="6DA23329" w:rsidR="00F95226" w:rsidRDefault="00F95226" w:rsidP="00F95226">
      <w:pPr>
        <w:spacing w:after="0"/>
        <w:jc w:val="center"/>
        <w:rPr>
          <w:i/>
          <w:iCs/>
          <w:color w:val="F25900"/>
          <w:sz w:val="24"/>
          <w:szCs w:val="24"/>
          <w:lang w:val="en-CA"/>
        </w:rPr>
      </w:pPr>
      <w:r w:rsidRPr="00F95226">
        <w:rPr>
          <w:i/>
          <w:iCs/>
          <w:color w:val="F25900"/>
          <w:sz w:val="24"/>
          <w:szCs w:val="24"/>
          <w:lang w:val="en-CA"/>
        </w:rPr>
        <w:t xml:space="preserve">You have received confirmation that an employee has tested POSITIVE for COVID-19 either by the employee providing test results or from notification by Public Health. </w:t>
      </w:r>
    </w:p>
    <w:p w14:paraId="0291A73B" w14:textId="77777777" w:rsidR="00AF31D0" w:rsidRPr="00F95226" w:rsidRDefault="00AF31D0" w:rsidP="00F95226">
      <w:pPr>
        <w:spacing w:after="0"/>
        <w:jc w:val="center"/>
        <w:rPr>
          <w:i/>
          <w:iCs/>
          <w:color w:val="F25900"/>
          <w:sz w:val="24"/>
          <w:szCs w:val="24"/>
        </w:rPr>
      </w:pPr>
    </w:p>
    <w:tbl>
      <w:tblPr>
        <w:tblStyle w:val="TableGrid"/>
        <w:tblW w:w="9907" w:type="dxa"/>
        <w:jc w:val="center"/>
        <w:tblCellMar>
          <w:left w:w="43" w:type="dxa"/>
          <w:right w:w="29" w:type="dxa"/>
        </w:tblCellMar>
        <w:tblLook w:val="04A0" w:firstRow="1" w:lastRow="0" w:firstColumn="1" w:lastColumn="0" w:noHBand="0" w:noVBand="1"/>
      </w:tblPr>
      <w:tblGrid>
        <w:gridCol w:w="5008"/>
        <w:gridCol w:w="4899"/>
      </w:tblGrid>
      <w:tr w:rsidR="00F95226" w14:paraId="5233936F" w14:textId="77777777" w:rsidTr="2646DAF4">
        <w:trPr>
          <w:trHeight w:val="505"/>
          <w:jc w:val="center"/>
        </w:trPr>
        <w:tc>
          <w:tcPr>
            <w:tcW w:w="9907" w:type="dxa"/>
            <w:gridSpan w:val="2"/>
            <w:tcBorders>
              <w:bottom w:val="single" w:sz="4" w:space="0" w:color="FFFFFF" w:themeColor="background1"/>
            </w:tcBorders>
            <w:vAlign w:val="center"/>
          </w:tcPr>
          <w:p w14:paraId="04BC9883" w14:textId="08FCA9F3" w:rsidR="00F95226" w:rsidRPr="00AF31D0" w:rsidRDefault="00F95226" w:rsidP="00F82C7D">
            <w:pPr>
              <w:pStyle w:val="ListParagraph"/>
              <w:numPr>
                <w:ilvl w:val="0"/>
                <w:numId w:val="18"/>
              </w:numPr>
              <w:ind w:left="765" w:hanging="270"/>
              <w:rPr>
                <w:rFonts w:cstheme="minorHAnsi"/>
              </w:rPr>
            </w:pPr>
            <w:r w:rsidRPr="00AF31D0">
              <w:rPr>
                <w:b/>
                <w:bCs/>
                <w:lang w:val="en-US"/>
              </w:rPr>
              <w:t>Obtain the following information:</w:t>
            </w:r>
          </w:p>
        </w:tc>
      </w:tr>
      <w:tr w:rsidR="00F95226" w14:paraId="574C9593" w14:textId="77777777" w:rsidTr="2646DAF4">
        <w:trPr>
          <w:trHeight w:val="505"/>
          <w:jc w:val="center"/>
        </w:trPr>
        <w:tc>
          <w:tcPr>
            <w:tcW w:w="5008" w:type="dxa"/>
            <w:tcBorders>
              <w:top w:val="single" w:sz="4" w:space="0" w:color="FFFFFF" w:themeColor="background1"/>
              <w:bottom w:val="single" w:sz="4" w:space="0" w:color="FFFFFF" w:themeColor="background1"/>
              <w:right w:val="single" w:sz="4" w:space="0" w:color="auto"/>
            </w:tcBorders>
          </w:tcPr>
          <w:p w14:paraId="06D3DCBA" w14:textId="77777777" w:rsidR="00F95226" w:rsidRDefault="00000000" w:rsidP="00AF31D0">
            <w:pPr>
              <w:ind w:left="765" w:hanging="270"/>
              <w:rPr>
                <w:rFonts w:cstheme="minorHAnsi"/>
              </w:rPr>
            </w:pPr>
            <w:sdt>
              <w:sdtPr>
                <w:rPr>
                  <w:rFonts w:ascii="MS Gothic" w:eastAsia="MS Gothic" w:hAnsi="MS Gothic"/>
                </w:rPr>
                <w:id w:val="-87777993"/>
                <w14:checkbox>
                  <w14:checked w14:val="0"/>
                  <w14:checkedState w14:val="2612" w14:font="MS Gothic"/>
                  <w14:uncheckedState w14:val="2610" w14:font="MS Gothic"/>
                </w14:checkbox>
              </w:sdtPr>
              <w:sdtContent>
                <w:r w:rsidR="00F82C7D">
                  <w:rPr>
                    <w:rFonts w:ascii="MS Gothic" w:eastAsia="MS Gothic" w:hAnsi="MS Gothic" w:hint="eastAsia"/>
                  </w:rPr>
                  <w:t>☐</w:t>
                </w:r>
              </w:sdtContent>
            </w:sdt>
            <w:r w:rsidR="00AF31D0" w:rsidRPr="00AF31D0">
              <w:rPr>
                <w:rFonts w:cstheme="minorHAnsi"/>
              </w:rPr>
              <w:t xml:space="preserve"> </w:t>
            </w:r>
            <w:r w:rsidR="00F95226" w:rsidRPr="00AF31D0">
              <w:rPr>
                <w:rFonts w:cstheme="minorHAnsi"/>
              </w:rPr>
              <w:t xml:space="preserve">Date and time of last shift </w:t>
            </w:r>
            <w:r w:rsidR="00F82C7D">
              <w:rPr>
                <w:rFonts w:cstheme="minorHAnsi"/>
              </w:rPr>
              <w:br/>
            </w:r>
            <w:r w:rsidR="00F95226" w:rsidRPr="00AF31D0">
              <w:rPr>
                <w:rFonts w:cstheme="minorHAnsi"/>
              </w:rPr>
              <w:t>worked</w:t>
            </w:r>
            <w:r w:rsidR="00F82C7D">
              <w:rPr>
                <w:rFonts w:cstheme="minorHAnsi"/>
              </w:rPr>
              <w:t xml:space="preserve"> for this employee</w:t>
            </w:r>
            <w:r w:rsidR="00F95226" w:rsidRPr="00AF31D0">
              <w:rPr>
                <w:rFonts w:cstheme="minorHAnsi"/>
              </w:rPr>
              <w:t>:</w:t>
            </w:r>
          </w:p>
          <w:p w14:paraId="0035F042" w14:textId="2C5653A6" w:rsidR="00F82C7D" w:rsidRPr="00AF31D0" w:rsidRDefault="00F82C7D" w:rsidP="00AF31D0">
            <w:pPr>
              <w:ind w:left="765" w:hanging="270"/>
            </w:pPr>
          </w:p>
        </w:tc>
        <w:tc>
          <w:tcPr>
            <w:tcW w:w="4899" w:type="dxa"/>
            <w:tcBorders>
              <w:top w:val="single" w:sz="4" w:space="0" w:color="auto"/>
              <w:left w:val="single" w:sz="4" w:space="0" w:color="auto"/>
            </w:tcBorders>
            <w:vAlign w:val="center"/>
          </w:tcPr>
          <w:p w14:paraId="304EBA44" w14:textId="77777777" w:rsidR="00F95226" w:rsidRPr="00F95226" w:rsidRDefault="00F95226" w:rsidP="00F95226">
            <w:pPr>
              <w:ind w:left="450"/>
              <w:rPr>
                <w:rFonts w:cstheme="minorHAnsi"/>
              </w:rPr>
            </w:pPr>
          </w:p>
        </w:tc>
      </w:tr>
      <w:tr w:rsidR="00F95226" w14:paraId="7FC95714" w14:textId="77777777" w:rsidTr="2646DAF4">
        <w:trPr>
          <w:trHeight w:val="505"/>
          <w:jc w:val="center"/>
        </w:trPr>
        <w:tc>
          <w:tcPr>
            <w:tcW w:w="5008" w:type="dxa"/>
            <w:tcBorders>
              <w:top w:val="single" w:sz="4" w:space="0" w:color="FFFFFF" w:themeColor="background1"/>
              <w:bottom w:val="single" w:sz="4" w:space="0" w:color="FFFFFF" w:themeColor="background1"/>
              <w:right w:val="single" w:sz="4" w:space="0" w:color="auto"/>
            </w:tcBorders>
          </w:tcPr>
          <w:p w14:paraId="1E0C4518" w14:textId="039954C9" w:rsidR="00F95226" w:rsidRPr="00AF31D0" w:rsidRDefault="00000000" w:rsidP="00AF31D0">
            <w:pPr>
              <w:ind w:left="765" w:hanging="270"/>
              <w:rPr>
                <w:rFonts w:cstheme="minorHAnsi"/>
              </w:rPr>
            </w:pPr>
            <w:sdt>
              <w:sdtPr>
                <w:rPr>
                  <w:rFonts w:ascii="MS Gothic" w:eastAsia="MS Gothic" w:hAnsi="MS Gothic"/>
                </w:rPr>
                <w:id w:val="273836905"/>
                <w14:checkbox>
                  <w14:checked w14:val="0"/>
                  <w14:checkedState w14:val="2612" w14:font="MS Gothic"/>
                  <w14:uncheckedState w14:val="2610" w14:font="MS Gothic"/>
                </w14:checkbox>
              </w:sdtPr>
              <w:sdtContent>
                <w:r w:rsidR="00AF31D0" w:rsidRPr="00AF31D0">
                  <w:rPr>
                    <w:rFonts w:ascii="MS Gothic" w:eastAsia="MS Gothic" w:hAnsi="MS Gothic" w:hint="eastAsia"/>
                  </w:rPr>
                  <w:t>☐</w:t>
                </w:r>
              </w:sdtContent>
            </w:sdt>
            <w:r w:rsidR="00AF31D0" w:rsidRPr="00AF31D0">
              <w:rPr>
                <w:rFonts w:cstheme="minorHAnsi"/>
              </w:rPr>
              <w:t xml:space="preserve"> </w:t>
            </w:r>
            <w:r w:rsidR="00F95226" w:rsidRPr="00AF31D0">
              <w:rPr>
                <w:rFonts w:cstheme="minorHAnsi"/>
              </w:rPr>
              <w:t xml:space="preserve">Names of employees they </w:t>
            </w:r>
            <w:r w:rsidR="00F82C7D">
              <w:rPr>
                <w:rFonts w:cstheme="minorHAnsi"/>
              </w:rPr>
              <w:br/>
            </w:r>
            <w:r w:rsidR="00F95226" w:rsidRPr="00AF31D0">
              <w:rPr>
                <w:rFonts w:cstheme="minorHAnsi"/>
              </w:rPr>
              <w:t xml:space="preserve">worked with on that shift: </w:t>
            </w:r>
          </w:p>
        </w:tc>
        <w:tc>
          <w:tcPr>
            <w:tcW w:w="4899" w:type="dxa"/>
            <w:tcBorders>
              <w:left w:val="single" w:sz="4" w:space="0" w:color="auto"/>
            </w:tcBorders>
            <w:vAlign w:val="center"/>
          </w:tcPr>
          <w:p w14:paraId="5B60C738" w14:textId="77777777" w:rsidR="00F95226" w:rsidRDefault="00F95226" w:rsidP="00F95226">
            <w:pPr>
              <w:ind w:left="450"/>
              <w:rPr>
                <w:rFonts w:cstheme="minorHAnsi"/>
              </w:rPr>
            </w:pPr>
          </w:p>
          <w:p w14:paraId="4875AD3D" w14:textId="6AD8FF71" w:rsidR="00F95226" w:rsidRDefault="00F95226" w:rsidP="00F95226">
            <w:pPr>
              <w:ind w:left="450"/>
              <w:rPr>
                <w:rFonts w:cstheme="minorHAnsi"/>
              </w:rPr>
            </w:pPr>
          </w:p>
          <w:p w14:paraId="21CC84B1" w14:textId="77777777" w:rsidR="00F82C7D" w:rsidRDefault="00F82C7D" w:rsidP="00F95226">
            <w:pPr>
              <w:ind w:left="450"/>
              <w:rPr>
                <w:rFonts w:cstheme="minorHAnsi"/>
              </w:rPr>
            </w:pPr>
          </w:p>
          <w:p w14:paraId="1721EB89" w14:textId="77777777" w:rsidR="00F95226" w:rsidRDefault="00F95226" w:rsidP="00F95226">
            <w:pPr>
              <w:ind w:left="450"/>
              <w:rPr>
                <w:rFonts w:cstheme="minorHAnsi"/>
              </w:rPr>
            </w:pPr>
          </w:p>
          <w:p w14:paraId="57C370C0" w14:textId="2AC7A79B" w:rsidR="00F95226" w:rsidRPr="00F95226" w:rsidRDefault="00F95226" w:rsidP="00F95226">
            <w:pPr>
              <w:ind w:left="450"/>
              <w:rPr>
                <w:rFonts w:cstheme="minorHAnsi"/>
              </w:rPr>
            </w:pPr>
          </w:p>
        </w:tc>
      </w:tr>
      <w:tr w:rsidR="00F95226" w14:paraId="1293D592" w14:textId="77777777" w:rsidTr="2646DAF4">
        <w:trPr>
          <w:trHeight w:val="505"/>
          <w:jc w:val="center"/>
        </w:trPr>
        <w:tc>
          <w:tcPr>
            <w:tcW w:w="5008" w:type="dxa"/>
            <w:tcBorders>
              <w:top w:val="single" w:sz="4" w:space="0" w:color="FFFFFF" w:themeColor="background1"/>
              <w:bottom w:val="single" w:sz="4" w:space="0" w:color="FFFFFF" w:themeColor="background1"/>
              <w:right w:val="single" w:sz="4" w:space="0" w:color="auto"/>
            </w:tcBorders>
          </w:tcPr>
          <w:p w14:paraId="6A1E9898" w14:textId="3E6E0A5F" w:rsidR="00F95226" w:rsidRPr="00AF31D0" w:rsidRDefault="00000000" w:rsidP="00AF31D0">
            <w:pPr>
              <w:ind w:left="765" w:hanging="270"/>
              <w:rPr>
                <w:rFonts w:cstheme="minorHAnsi"/>
              </w:rPr>
            </w:pPr>
            <w:sdt>
              <w:sdtPr>
                <w:rPr>
                  <w:rFonts w:ascii="MS Gothic" w:eastAsia="MS Gothic" w:hAnsi="MS Gothic"/>
                </w:rPr>
                <w:id w:val="884058190"/>
                <w14:checkbox>
                  <w14:checked w14:val="0"/>
                  <w14:checkedState w14:val="2612" w14:font="MS Gothic"/>
                  <w14:uncheckedState w14:val="2610" w14:font="MS Gothic"/>
                </w14:checkbox>
              </w:sdtPr>
              <w:sdtContent>
                <w:r w:rsidR="00F82C7D">
                  <w:rPr>
                    <w:rFonts w:ascii="MS Gothic" w:eastAsia="MS Gothic" w:hAnsi="MS Gothic" w:hint="eastAsia"/>
                  </w:rPr>
                  <w:t>☐</w:t>
                </w:r>
              </w:sdtContent>
            </w:sdt>
            <w:r w:rsidR="00AF31D0" w:rsidRPr="00AF31D0">
              <w:rPr>
                <w:rFonts w:cstheme="minorHAnsi"/>
              </w:rPr>
              <w:t xml:space="preserve"> </w:t>
            </w:r>
            <w:r w:rsidR="00F95226" w:rsidRPr="00AF31D0">
              <w:rPr>
                <w:rFonts w:cstheme="minorHAnsi"/>
              </w:rPr>
              <w:t xml:space="preserve">Names of people they might have been in close contact with on that shift </w:t>
            </w:r>
            <w:r w:rsidR="00F95226" w:rsidRPr="00F82C7D">
              <w:rPr>
                <w:rFonts w:cstheme="minorHAnsi"/>
                <w:i/>
                <w:iCs/>
              </w:rPr>
              <w:t>(</w:t>
            </w:r>
            <w:r w:rsidR="00F82C7D">
              <w:rPr>
                <w:rFonts w:cstheme="minorHAnsi"/>
                <w:i/>
                <w:iCs/>
              </w:rPr>
              <w:t>e.g.</w:t>
            </w:r>
            <w:r w:rsidR="00F95226" w:rsidRPr="00F82C7D">
              <w:rPr>
                <w:rFonts w:cstheme="minorHAnsi"/>
                <w:i/>
                <w:iCs/>
              </w:rPr>
              <w:t xml:space="preserve"> </w:t>
            </w:r>
            <w:r w:rsidR="00F82C7D">
              <w:rPr>
                <w:rFonts w:cstheme="minorHAnsi"/>
                <w:i/>
                <w:iCs/>
              </w:rPr>
              <w:t>providing p</w:t>
            </w:r>
            <w:r w:rsidR="00F95226" w:rsidRPr="00F82C7D">
              <w:rPr>
                <w:rFonts w:cstheme="minorHAnsi"/>
                <w:i/>
                <w:iCs/>
              </w:rPr>
              <w:t>ersonal care)</w:t>
            </w:r>
            <w:r w:rsidR="00F95226" w:rsidRPr="00AF31D0">
              <w:rPr>
                <w:rFonts w:cstheme="minorHAnsi"/>
              </w:rPr>
              <w:t>:</w:t>
            </w:r>
          </w:p>
        </w:tc>
        <w:tc>
          <w:tcPr>
            <w:tcW w:w="4899" w:type="dxa"/>
            <w:tcBorders>
              <w:left w:val="single" w:sz="4" w:space="0" w:color="auto"/>
            </w:tcBorders>
            <w:vAlign w:val="center"/>
          </w:tcPr>
          <w:p w14:paraId="1003D3D8" w14:textId="3E0B50D8" w:rsidR="00F95226" w:rsidRDefault="00F95226" w:rsidP="00F95226">
            <w:pPr>
              <w:rPr>
                <w:rFonts w:cstheme="minorHAnsi"/>
              </w:rPr>
            </w:pPr>
          </w:p>
          <w:p w14:paraId="53294071" w14:textId="77777777" w:rsidR="00F82C7D" w:rsidRDefault="00F82C7D" w:rsidP="00F95226">
            <w:pPr>
              <w:rPr>
                <w:rFonts w:cstheme="minorHAnsi"/>
              </w:rPr>
            </w:pPr>
          </w:p>
          <w:p w14:paraId="7FF49587" w14:textId="77777777" w:rsidR="00F95226" w:rsidRDefault="00F95226" w:rsidP="00F95226">
            <w:pPr>
              <w:rPr>
                <w:rFonts w:cstheme="minorHAnsi"/>
              </w:rPr>
            </w:pPr>
          </w:p>
          <w:p w14:paraId="19002E1E" w14:textId="77777777" w:rsidR="00F95226" w:rsidRDefault="00F95226" w:rsidP="00F95226">
            <w:pPr>
              <w:rPr>
                <w:rFonts w:cstheme="minorHAnsi"/>
              </w:rPr>
            </w:pPr>
          </w:p>
          <w:p w14:paraId="32D0E2A6" w14:textId="65195C8B" w:rsidR="00F95226" w:rsidRPr="00F95226" w:rsidRDefault="00F95226" w:rsidP="00F95226">
            <w:pPr>
              <w:rPr>
                <w:rFonts w:cstheme="minorHAnsi"/>
              </w:rPr>
            </w:pPr>
          </w:p>
        </w:tc>
      </w:tr>
      <w:tr w:rsidR="00F95226" w14:paraId="05F63C2E" w14:textId="77777777" w:rsidTr="2646DAF4">
        <w:trPr>
          <w:trHeight w:val="505"/>
          <w:jc w:val="center"/>
        </w:trPr>
        <w:tc>
          <w:tcPr>
            <w:tcW w:w="5008" w:type="dxa"/>
            <w:tcBorders>
              <w:top w:val="single" w:sz="4" w:space="0" w:color="FFFFFF" w:themeColor="background1"/>
            </w:tcBorders>
          </w:tcPr>
          <w:p w14:paraId="4C74FEA8" w14:textId="427722A7" w:rsidR="00F95226" w:rsidRPr="00AF31D0" w:rsidRDefault="00000000" w:rsidP="00AF31D0">
            <w:pPr>
              <w:ind w:left="765" w:hanging="270"/>
              <w:rPr>
                <w:rFonts w:cstheme="minorHAnsi"/>
              </w:rPr>
            </w:pPr>
            <w:sdt>
              <w:sdtPr>
                <w:rPr>
                  <w:rFonts w:ascii="MS Gothic" w:eastAsia="MS Gothic" w:hAnsi="MS Gothic"/>
                </w:rPr>
                <w:id w:val="1598134586"/>
                <w14:checkbox>
                  <w14:checked w14:val="0"/>
                  <w14:checkedState w14:val="2612" w14:font="MS Gothic"/>
                  <w14:uncheckedState w14:val="2610" w14:font="MS Gothic"/>
                </w14:checkbox>
              </w:sdtPr>
              <w:sdtContent>
                <w:r w:rsidR="00F82C7D">
                  <w:rPr>
                    <w:rFonts w:ascii="MS Gothic" w:eastAsia="MS Gothic" w:hAnsi="MS Gothic" w:hint="eastAsia"/>
                  </w:rPr>
                  <w:t>☐</w:t>
                </w:r>
              </w:sdtContent>
            </w:sdt>
            <w:r w:rsidR="00AF31D0" w:rsidRPr="00AF31D0">
              <w:rPr>
                <w:rFonts w:cstheme="minorHAnsi"/>
              </w:rPr>
              <w:t xml:space="preserve"> </w:t>
            </w:r>
            <w:r w:rsidR="00F82C7D">
              <w:rPr>
                <w:rFonts w:cstheme="minorHAnsi"/>
              </w:rPr>
              <w:t>D</w:t>
            </w:r>
            <w:r w:rsidR="00F95226" w:rsidRPr="00AF31D0">
              <w:rPr>
                <w:rFonts w:cstheme="minorHAnsi"/>
              </w:rPr>
              <w:t xml:space="preserve">id they wear PPE during that shift?  </w:t>
            </w:r>
          </w:p>
        </w:tc>
        <w:tc>
          <w:tcPr>
            <w:tcW w:w="4899" w:type="dxa"/>
            <w:vAlign w:val="center"/>
          </w:tcPr>
          <w:p w14:paraId="07428D2A" w14:textId="745C6BB6" w:rsidR="00F95226" w:rsidRDefault="00000000" w:rsidP="00F95226">
            <w:sdt>
              <w:sdtPr>
                <w:id w:val="-1449467694"/>
                <w14:checkbox>
                  <w14:checked w14:val="0"/>
                  <w14:checkedState w14:val="2612" w14:font="MS Gothic"/>
                  <w14:uncheckedState w14:val="2610" w14:font="MS Gothic"/>
                </w14:checkbox>
              </w:sdtPr>
              <w:sdtContent>
                <w:r w:rsidR="00F95226" w:rsidRPr="00644A67">
                  <w:rPr>
                    <w:rFonts w:ascii="MS Gothic" w:eastAsia="MS Gothic" w:hAnsi="MS Gothic" w:hint="eastAsia"/>
                  </w:rPr>
                  <w:t>☐</w:t>
                </w:r>
              </w:sdtContent>
            </w:sdt>
            <w:r w:rsidR="00F95226">
              <w:t xml:space="preserve"> </w:t>
            </w:r>
            <w:r w:rsidR="00704B20">
              <w:t>Medical</w:t>
            </w:r>
            <w:r w:rsidR="00F95226">
              <w:t xml:space="preserve"> mask and normal precautions</w:t>
            </w:r>
          </w:p>
          <w:p w14:paraId="5EB03761" w14:textId="77777777" w:rsidR="00F95226" w:rsidRDefault="00000000" w:rsidP="00F95226">
            <w:sdt>
              <w:sdtPr>
                <w:id w:val="1046255236"/>
                <w14:checkbox>
                  <w14:checked w14:val="0"/>
                  <w14:checkedState w14:val="2612" w14:font="MS Gothic"/>
                  <w14:uncheckedState w14:val="2610" w14:font="MS Gothic"/>
                </w14:checkbox>
              </w:sdtPr>
              <w:sdtContent>
                <w:r w:rsidR="00F95226" w:rsidRPr="00644A67">
                  <w:rPr>
                    <w:rFonts w:ascii="MS Gothic" w:eastAsia="MS Gothic" w:hAnsi="MS Gothic" w:hint="eastAsia"/>
                  </w:rPr>
                  <w:t>☐</w:t>
                </w:r>
              </w:sdtContent>
            </w:sdt>
            <w:r w:rsidR="00F95226">
              <w:t xml:space="preserve"> Advanced PPE: </w:t>
            </w:r>
          </w:p>
          <w:p w14:paraId="3F5A4AD9" w14:textId="7099FDF3" w:rsidR="00F82C7D" w:rsidRPr="00F95226" w:rsidRDefault="00F82C7D" w:rsidP="00F95226">
            <w:pPr>
              <w:rPr>
                <w:rFonts w:cstheme="minorHAnsi"/>
              </w:rPr>
            </w:pPr>
          </w:p>
        </w:tc>
      </w:tr>
      <w:tr w:rsidR="008C029B" w14:paraId="6E6412CB" w14:textId="77777777" w:rsidTr="2646DAF4">
        <w:trPr>
          <w:trHeight w:val="505"/>
          <w:jc w:val="center"/>
        </w:trPr>
        <w:tc>
          <w:tcPr>
            <w:tcW w:w="9907" w:type="dxa"/>
            <w:gridSpan w:val="2"/>
            <w:vAlign w:val="center"/>
          </w:tcPr>
          <w:p w14:paraId="06844E7A" w14:textId="77777777" w:rsidR="008C029B" w:rsidRPr="00BC0E19" w:rsidRDefault="008C029B" w:rsidP="008C029B">
            <w:pPr>
              <w:pStyle w:val="ListParagraph"/>
              <w:numPr>
                <w:ilvl w:val="0"/>
                <w:numId w:val="18"/>
              </w:numPr>
              <w:spacing w:before="120" w:after="120"/>
              <w:rPr>
                <w:rFonts w:cstheme="minorHAnsi"/>
                <w:b/>
                <w:bCs/>
              </w:rPr>
            </w:pPr>
            <w:r w:rsidRPr="00BC0E19">
              <w:rPr>
                <w:rFonts w:cstheme="minorHAnsi"/>
                <w:b/>
                <w:bCs/>
              </w:rPr>
              <w:t>Follow reporting protocols:</w:t>
            </w:r>
          </w:p>
          <w:p w14:paraId="1CC34C7B" w14:textId="1EF801D0" w:rsidR="008C029B" w:rsidRPr="00BC0E19" w:rsidRDefault="00000000" w:rsidP="2646DAF4">
            <w:pPr>
              <w:spacing w:after="120"/>
              <w:ind w:left="1576" w:hanging="720"/>
            </w:pPr>
            <w:sdt>
              <w:sdtPr>
                <w:id w:val="-1720587934"/>
                <w:placeholder>
                  <w:docPart w:val="DefaultPlaceholder_1081868574"/>
                </w:placeholder>
                <w14:checkbox>
                  <w14:checked w14:val="0"/>
                  <w14:checkedState w14:val="2612" w14:font="MS Gothic"/>
                  <w14:uncheckedState w14:val="2610" w14:font="MS Gothic"/>
                </w14:checkbox>
              </w:sdtPr>
              <w:sdtContent>
                <w:r w:rsidR="008C029B" w:rsidRPr="2646DAF4">
                  <w:rPr>
                    <w:rFonts w:ascii="MS Gothic" w:eastAsia="MS Gothic" w:hAnsi="MS Gothic"/>
                  </w:rPr>
                  <w:t>☐</w:t>
                </w:r>
              </w:sdtContent>
            </w:sdt>
            <w:r w:rsidR="008C029B" w:rsidRPr="2646DAF4">
              <w:t xml:space="preserve"> Notify your district designated public health contact.</w:t>
            </w:r>
          </w:p>
          <w:p w14:paraId="25584A16" w14:textId="7C9F89A7" w:rsidR="00697CE7" w:rsidRDefault="00000000" w:rsidP="2646DAF4">
            <w:pPr>
              <w:spacing w:after="120"/>
              <w:ind w:left="1576" w:hanging="720"/>
            </w:pPr>
            <w:sdt>
              <w:sdtPr>
                <w:id w:val="-1618369547"/>
                <w:placeholder>
                  <w:docPart w:val="DefaultPlaceholder_1081868574"/>
                </w:placeholder>
                <w14:checkbox>
                  <w14:checked w14:val="0"/>
                  <w14:checkedState w14:val="2612" w14:font="MS Gothic"/>
                  <w14:uncheckedState w14:val="2610" w14:font="MS Gothic"/>
                </w14:checkbox>
              </w:sdtPr>
              <w:sdtContent>
                <w:r w:rsidR="00697CE7" w:rsidRPr="2646DAF4">
                  <w:rPr>
                    <w:rFonts w:ascii="MS Gothic" w:eastAsia="MS Gothic" w:hAnsi="MS Gothic"/>
                  </w:rPr>
                  <w:t>☐</w:t>
                </w:r>
              </w:sdtContent>
            </w:sdt>
            <w:r w:rsidR="008C029B" w:rsidRPr="2646DAF4">
              <w:t xml:space="preserve"> Notify your next-level supervisor</w:t>
            </w:r>
            <w:r w:rsidR="00697CE7" w:rsidRPr="2646DAF4">
              <w:t xml:space="preserve"> </w:t>
            </w:r>
          </w:p>
          <w:p w14:paraId="3D427CED" w14:textId="02ABF2B0" w:rsidR="00697CE7" w:rsidRDefault="34E9EB6B" w:rsidP="2646DAF4">
            <w:pPr>
              <w:spacing w:after="120"/>
              <w:ind w:left="1576" w:hanging="720"/>
            </w:pPr>
            <w:r w:rsidRPr="2646DAF4">
              <w:rPr>
                <w:rFonts w:ascii="MS Gothic" w:eastAsia="MS Gothic" w:hAnsi="MS Gothic" w:cs="MS Gothic"/>
                <w:color w:val="000000" w:themeColor="text1"/>
              </w:rPr>
              <w:t>☐</w:t>
            </w:r>
            <w:r w:rsidRPr="2646DAF4">
              <w:t xml:space="preserve"> F</w:t>
            </w:r>
            <w:r w:rsidR="476FB8F2" w:rsidRPr="2646DAF4">
              <w:t xml:space="preserve">or </w:t>
            </w:r>
            <w:r w:rsidR="03DB6A4B" w:rsidRPr="2646DAF4">
              <w:t xml:space="preserve">employee confirmed </w:t>
            </w:r>
            <w:r w:rsidR="476FB8F2" w:rsidRPr="2646DAF4">
              <w:t xml:space="preserve">cases </w:t>
            </w:r>
            <w:r w:rsidR="6F76D789" w:rsidRPr="2646DAF4">
              <w:t>co</w:t>
            </w:r>
            <w:r w:rsidR="521D3487" w:rsidRPr="2646DAF4">
              <w:t xml:space="preserve">ntracted </w:t>
            </w:r>
            <w:r w:rsidR="476FB8F2" w:rsidRPr="2646DAF4">
              <w:t>at</w:t>
            </w:r>
            <w:r w:rsidR="6299E9B6" w:rsidRPr="2646DAF4">
              <w:t xml:space="preserve"> </w:t>
            </w:r>
            <w:r w:rsidR="476FB8F2" w:rsidRPr="2646DAF4">
              <w:t xml:space="preserve">work, </w:t>
            </w:r>
            <w:r w:rsidR="00697CE7" w:rsidRPr="2646DAF4">
              <w:t>ensure</w:t>
            </w:r>
            <w:r w:rsidR="4A82FEE6" w:rsidRPr="2646DAF4">
              <w:t xml:space="preserve"> </w:t>
            </w:r>
            <w:r w:rsidR="22CD389A" w:rsidRPr="2646DAF4">
              <w:t>the 2</w:t>
            </w:r>
            <w:r w:rsidR="22CD389A" w:rsidRPr="2646DAF4">
              <w:rPr>
                <w:vertAlign w:val="superscript"/>
              </w:rPr>
              <w:t>nd</w:t>
            </w:r>
            <w:r w:rsidR="542D9D33" w:rsidRPr="2646DAF4">
              <w:rPr>
                <w:vertAlign w:val="superscript"/>
              </w:rPr>
              <w:t xml:space="preserve"> </w:t>
            </w:r>
            <w:r w:rsidR="0FC34304" w:rsidRPr="2646DAF4">
              <w:t>leve</w:t>
            </w:r>
            <w:r w:rsidR="22CD389A" w:rsidRPr="2646DAF4">
              <w:t xml:space="preserve">l supervisor </w:t>
            </w:r>
            <w:r w:rsidR="00697CE7" w:rsidRPr="2646DAF4">
              <w:t>report</w:t>
            </w:r>
            <w:r w:rsidR="788C9325" w:rsidRPr="2646DAF4">
              <w:t>s</w:t>
            </w:r>
            <w:r w:rsidR="00697CE7" w:rsidRPr="2646DAF4">
              <w:t xml:space="preserve"> </w:t>
            </w:r>
            <w:r w:rsidR="0D3C8F45" w:rsidRPr="2646DAF4">
              <w:t xml:space="preserve">the incident </w:t>
            </w:r>
            <w:r w:rsidR="00697CE7" w:rsidRPr="2646DAF4">
              <w:t>to Ministry of Labour (ON only)</w:t>
            </w:r>
            <w:r w:rsidR="008C029B" w:rsidRPr="2646DAF4">
              <w:t>.</w:t>
            </w:r>
          </w:p>
          <w:p w14:paraId="15BF7E7C" w14:textId="3101F960" w:rsidR="008C029B" w:rsidRPr="008C029B" w:rsidRDefault="00000000" w:rsidP="2646DAF4">
            <w:pPr>
              <w:spacing w:after="120"/>
              <w:ind w:left="1083" w:hanging="227"/>
            </w:pPr>
            <w:sdt>
              <w:sdtPr>
                <w:id w:val="862792639"/>
                <w:placeholder>
                  <w:docPart w:val="DefaultPlaceholder_1081868574"/>
                </w:placeholder>
                <w14:checkbox>
                  <w14:checked w14:val="0"/>
                  <w14:checkedState w14:val="2612" w14:font="MS Gothic"/>
                  <w14:uncheckedState w14:val="2610" w14:font="MS Gothic"/>
                </w14:checkbox>
              </w:sdtPr>
              <w:sdtContent>
                <w:r w:rsidR="00CB1FC3" w:rsidRPr="2646DAF4">
                  <w:rPr>
                    <w:rFonts w:ascii="MS Gothic" w:eastAsia="MS Gothic" w:hAnsi="MS Gothic"/>
                  </w:rPr>
                  <w:t>☐</w:t>
                </w:r>
              </w:sdtContent>
            </w:sdt>
            <w:r w:rsidR="00CB1FC3" w:rsidRPr="2646DAF4">
              <w:t xml:space="preserve"> </w:t>
            </w:r>
            <w:r w:rsidR="008C029B" w:rsidRPr="2646DAF4">
              <w:t>Appropriate employee completes SOR according to MCCSS SOR guidelines on COVID-19 reporting</w:t>
            </w:r>
            <w:r w:rsidR="00CB1FC3" w:rsidRPr="2646DAF4">
              <w:t xml:space="preserve"> (ON) or SIR according to MSS guidelines (SK)</w:t>
            </w:r>
          </w:p>
        </w:tc>
      </w:tr>
      <w:tr w:rsidR="00040248" w14:paraId="49326C1C" w14:textId="77777777" w:rsidTr="2646DAF4">
        <w:trPr>
          <w:jc w:val="center"/>
        </w:trPr>
        <w:tc>
          <w:tcPr>
            <w:tcW w:w="9907" w:type="dxa"/>
            <w:gridSpan w:val="2"/>
            <w:vAlign w:val="center"/>
          </w:tcPr>
          <w:p w14:paraId="11ED68EE" w14:textId="77777777" w:rsidR="00AF31D0" w:rsidRPr="00AF31D0" w:rsidRDefault="00AF31D0" w:rsidP="00F82C7D">
            <w:pPr>
              <w:pStyle w:val="ListParagraph"/>
              <w:numPr>
                <w:ilvl w:val="0"/>
                <w:numId w:val="18"/>
              </w:numPr>
              <w:spacing w:before="120" w:after="120"/>
              <w:ind w:left="765" w:hanging="270"/>
              <w:contextualSpacing w:val="0"/>
              <w:rPr>
                <w:rFonts w:cstheme="minorHAnsi"/>
                <w:b/>
                <w:bCs/>
              </w:rPr>
            </w:pPr>
            <w:r w:rsidRPr="00AF31D0">
              <w:rPr>
                <w:rFonts w:cstheme="minorHAnsi"/>
                <w:b/>
                <w:bCs/>
              </w:rPr>
              <w:t>Personal Protective Equipment</w:t>
            </w:r>
          </w:p>
          <w:p w14:paraId="64AE3D6E" w14:textId="77777777" w:rsidR="000B27B1" w:rsidRDefault="00AF31D0" w:rsidP="000B27B1">
            <w:pPr>
              <w:pStyle w:val="ListParagraph"/>
              <w:spacing w:before="120" w:after="120"/>
              <w:ind w:left="495"/>
              <w:rPr>
                <w:rFonts w:cstheme="minorHAnsi"/>
              </w:rPr>
            </w:pPr>
            <w:r w:rsidRPr="00F95226">
              <w:rPr>
                <w:rFonts w:ascii="Segoe UI Symbol" w:hAnsi="Segoe UI Symbol" w:cs="Segoe UI Symbol"/>
              </w:rPr>
              <w:t>☐</w:t>
            </w:r>
            <w:r>
              <w:rPr>
                <w:rFonts w:ascii="Segoe UI Symbol" w:hAnsi="Segoe UI Symbol" w:cs="Segoe UI Symbol"/>
              </w:rPr>
              <w:t xml:space="preserve"> </w:t>
            </w:r>
            <w:r w:rsidR="000B27B1" w:rsidRPr="000B27B1">
              <w:rPr>
                <w:rFonts w:cstheme="minorHAnsi"/>
              </w:rPr>
              <w:t xml:space="preserve">All employees in the home are to don appropriate PPE while in the neutral zone (Mask, eye </w:t>
            </w:r>
          </w:p>
          <w:p w14:paraId="0553422E" w14:textId="3CECD4D8" w:rsidR="000B27B1" w:rsidRPr="000B27B1" w:rsidRDefault="000B27B1" w:rsidP="000B27B1">
            <w:pPr>
              <w:pStyle w:val="ListParagraph"/>
              <w:spacing w:before="120" w:after="120"/>
              <w:rPr>
                <w:rFonts w:cstheme="minorHAnsi"/>
              </w:rPr>
            </w:pPr>
            <w:r w:rsidRPr="000B27B1">
              <w:rPr>
                <w:rFonts w:cstheme="minorHAnsi"/>
              </w:rPr>
              <w:t xml:space="preserve">protection) and quarantine zone (Mask, eye protection and gown). Gloves are to be worn when providing direct support, cleaning or when encountering potentially contaminated items such as laundry.  </w:t>
            </w:r>
          </w:p>
          <w:p w14:paraId="0F3040CB" w14:textId="4CC39898" w:rsidR="00040248" w:rsidRPr="00F95226" w:rsidRDefault="00F95226" w:rsidP="008C029B">
            <w:pPr>
              <w:spacing w:before="120" w:after="120"/>
              <w:ind w:left="765" w:hanging="270"/>
              <w:rPr>
                <w:rFonts w:cstheme="minorHAnsi"/>
              </w:rPr>
            </w:pPr>
            <w:r w:rsidRPr="00F95226">
              <w:rPr>
                <w:rFonts w:ascii="Segoe UI Symbol" w:hAnsi="Segoe UI Symbol" w:cs="Segoe UI Symbol"/>
              </w:rPr>
              <w:t>☐</w:t>
            </w:r>
            <w:r>
              <w:rPr>
                <w:rFonts w:ascii="Segoe UI Symbol" w:hAnsi="Segoe UI Symbol" w:cs="Segoe UI Symbol"/>
              </w:rPr>
              <w:t xml:space="preserve"> </w:t>
            </w:r>
            <w:r w:rsidR="008C029B">
              <w:rPr>
                <w:rFonts w:cstheme="minorHAnsi"/>
              </w:rPr>
              <w:t>Ensure you have</w:t>
            </w:r>
            <w:r w:rsidRPr="00F95226">
              <w:rPr>
                <w:rFonts w:cstheme="minorHAnsi"/>
              </w:rPr>
              <w:t xml:space="preserve"> </w:t>
            </w:r>
            <w:r w:rsidR="00AF31D0">
              <w:rPr>
                <w:rFonts w:cstheme="minorHAnsi"/>
              </w:rPr>
              <w:t>a t</w:t>
            </w:r>
            <w:r w:rsidR="00AF31D0" w:rsidRPr="00AF31D0">
              <w:rPr>
                <w:rFonts w:cstheme="minorHAnsi"/>
              </w:rPr>
              <w:t>hree-day supply</w:t>
            </w:r>
            <w:r w:rsidR="008C029B">
              <w:rPr>
                <w:rFonts w:cstheme="minorHAnsi"/>
              </w:rPr>
              <w:t xml:space="preserve"> of </w:t>
            </w:r>
            <w:r w:rsidR="00B476F1">
              <w:rPr>
                <w:rFonts w:cstheme="minorHAnsi"/>
              </w:rPr>
              <w:t>enhanced (surgical mask, gloves, goggles, and gown)</w:t>
            </w:r>
            <w:r w:rsidR="008C029B">
              <w:rPr>
                <w:rFonts w:cstheme="minorHAnsi"/>
              </w:rPr>
              <w:t xml:space="preserve"> PPE. </w:t>
            </w:r>
            <w:r w:rsidRPr="00F95226">
              <w:rPr>
                <w:rFonts w:cstheme="minorHAnsi"/>
              </w:rPr>
              <w:t>Communicate your PPE needs to your Area Man</w:t>
            </w:r>
            <w:r w:rsidR="008C029B">
              <w:rPr>
                <w:rFonts w:cstheme="minorHAnsi"/>
              </w:rPr>
              <w:t>ager.</w:t>
            </w:r>
          </w:p>
        </w:tc>
      </w:tr>
    </w:tbl>
    <w:p w14:paraId="11195E48" w14:textId="77777777" w:rsidR="000B27B1" w:rsidRDefault="000B27B1">
      <w:r>
        <w:br w:type="page"/>
      </w:r>
    </w:p>
    <w:tbl>
      <w:tblPr>
        <w:tblStyle w:val="TableGrid"/>
        <w:tblW w:w="9907" w:type="dxa"/>
        <w:jc w:val="center"/>
        <w:tblCellMar>
          <w:left w:w="43" w:type="dxa"/>
          <w:right w:w="29" w:type="dxa"/>
        </w:tblCellMar>
        <w:tblLook w:val="04A0" w:firstRow="1" w:lastRow="0" w:firstColumn="1" w:lastColumn="0" w:noHBand="0" w:noVBand="1"/>
      </w:tblPr>
      <w:tblGrid>
        <w:gridCol w:w="9907"/>
      </w:tblGrid>
      <w:tr w:rsidR="00946D5A" w14:paraId="282037A9" w14:textId="77777777" w:rsidTr="2646DAF4">
        <w:trPr>
          <w:trHeight w:val="226"/>
          <w:jc w:val="center"/>
        </w:trPr>
        <w:tc>
          <w:tcPr>
            <w:tcW w:w="9907" w:type="dxa"/>
            <w:vAlign w:val="center"/>
          </w:tcPr>
          <w:p w14:paraId="78ADF046" w14:textId="51A3B9BD" w:rsidR="00946D5A" w:rsidRDefault="00946D5A" w:rsidP="00F82C7D">
            <w:pPr>
              <w:numPr>
                <w:ilvl w:val="0"/>
                <w:numId w:val="18"/>
              </w:numPr>
              <w:spacing w:before="120" w:after="120"/>
              <w:ind w:left="765" w:hanging="270"/>
              <w:rPr>
                <w:rFonts w:cstheme="minorHAnsi"/>
                <w:b/>
                <w:bCs/>
              </w:rPr>
            </w:pPr>
            <w:r>
              <w:rPr>
                <w:rFonts w:cstheme="minorHAnsi"/>
                <w:b/>
                <w:bCs/>
              </w:rPr>
              <w:lastRenderedPageBreak/>
              <w:t>Advi</w:t>
            </w:r>
            <w:r w:rsidR="00CB1FC3">
              <w:rPr>
                <w:rFonts w:cstheme="minorHAnsi"/>
                <w:b/>
                <w:bCs/>
              </w:rPr>
              <w:t>s</w:t>
            </w:r>
            <w:r>
              <w:rPr>
                <w:rFonts w:cstheme="minorHAnsi"/>
                <w:b/>
                <w:bCs/>
              </w:rPr>
              <w:t>e employees to self-isolate at work</w:t>
            </w:r>
          </w:p>
          <w:p w14:paraId="7B41D89F" w14:textId="41B11370" w:rsidR="00946D5A" w:rsidRPr="00F95226" w:rsidRDefault="00000000" w:rsidP="006F7601">
            <w:pPr>
              <w:spacing w:before="120" w:after="120"/>
              <w:ind w:left="765" w:hanging="270"/>
              <w:rPr>
                <w:rFonts w:cstheme="minorHAnsi"/>
                <w:b/>
                <w:bCs/>
              </w:rPr>
            </w:pPr>
            <w:sdt>
              <w:sdtPr>
                <w:rPr>
                  <w:rFonts w:cstheme="minorHAnsi"/>
                </w:rPr>
                <w:id w:val="860636421"/>
                <w14:checkbox>
                  <w14:checked w14:val="0"/>
                  <w14:checkedState w14:val="2612" w14:font="MS Gothic"/>
                  <w14:uncheckedState w14:val="2610" w14:font="MS Gothic"/>
                </w14:checkbox>
              </w:sdtPr>
              <w:sdtContent>
                <w:r w:rsidR="006F7601">
                  <w:rPr>
                    <w:rFonts w:ascii="MS Gothic" w:eastAsia="MS Gothic" w:hAnsi="MS Gothic" w:cstheme="minorHAnsi" w:hint="eastAsia"/>
                  </w:rPr>
                  <w:t>☐</w:t>
                </w:r>
              </w:sdtContent>
            </w:sdt>
            <w:r w:rsidR="006F7601">
              <w:rPr>
                <w:rFonts w:cstheme="minorHAnsi"/>
              </w:rPr>
              <w:t xml:space="preserve"> Other e</w:t>
            </w:r>
            <w:r w:rsidR="00946D5A" w:rsidRPr="006F7601">
              <w:rPr>
                <w:rFonts w:cstheme="minorHAnsi"/>
              </w:rPr>
              <w:t>mployees can continue to work using a surgical mask and gloves unless they too test positive for</w:t>
            </w:r>
            <w:r w:rsidR="006F7601">
              <w:rPr>
                <w:rFonts w:cstheme="minorHAnsi"/>
              </w:rPr>
              <w:t xml:space="preserve"> </w:t>
            </w:r>
            <w:r w:rsidR="00946D5A" w:rsidRPr="006F7601">
              <w:rPr>
                <w:rFonts w:cstheme="minorHAnsi"/>
              </w:rPr>
              <w:t>COVID-19 or develop symptoms of COVID-19</w:t>
            </w:r>
            <w:r w:rsidR="006F7601" w:rsidRPr="006F7601">
              <w:rPr>
                <w:rFonts w:cstheme="minorHAnsi"/>
              </w:rPr>
              <w:t>, at which point they will self-isolate at home.</w:t>
            </w:r>
          </w:p>
        </w:tc>
      </w:tr>
      <w:tr w:rsidR="00FD5CAF" w14:paraId="3971FC6F" w14:textId="77777777" w:rsidTr="2646DAF4">
        <w:trPr>
          <w:trHeight w:val="226"/>
          <w:jc w:val="center"/>
        </w:trPr>
        <w:tc>
          <w:tcPr>
            <w:tcW w:w="9907" w:type="dxa"/>
            <w:vAlign w:val="center"/>
          </w:tcPr>
          <w:p w14:paraId="53C587E0" w14:textId="15C8A573" w:rsidR="00F95226" w:rsidRPr="00F95226" w:rsidRDefault="00F95226" w:rsidP="00F82C7D">
            <w:pPr>
              <w:numPr>
                <w:ilvl w:val="0"/>
                <w:numId w:val="18"/>
              </w:numPr>
              <w:spacing w:before="120" w:after="120"/>
              <w:ind w:left="765" w:hanging="270"/>
              <w:rPr>
                <w:rFonts w:cstheme="minorHAnsi"/>
                <w:b/>
                <w:bCs/>
              </w:rPr>
            </w:pPr>
            <w:r w:rsidRPr="00F95226">
              <w:rPr>
                <w:rFonts w:cstheme="minorHAnsi"/>
                <w:b/>
                <w:bCs/>
              </w:rPr>
              <w:t>Potential Testing Requirement</w:t>
            </w:r>
          </w:p>
          <w:p w14:paraId="52B331A7" w14:textId="5B3D251C" w:rsidR="00F95226" w:rsidRPr="00F95226" w:rsidRDefault="00F95226" w:rsidP="00F95226">
            <w:pPr>
              <w:spacing w:before="120" w:after="120"/>
              <w:ind w:left="720"/>
              <w:rPr>
                <w:rFonts w:cstheme="minorHAnsi"/>
              </w:rPr>
            </w:pPr>
            <w:r w:rsidRPr="00F95226">
              <w:rPr>
                <w:rFonts w:cstheme="minorHAnsi"/>
              </w:rPr>
              <w:t xml:space="preserve">If there has been close contact with other employees or people supported, your Area Manager might request testing of all people and employees who live and work in the home. </w:t>
            </w:r>
          </w:p>
          <w:p w14:paraId="5359DCA1" w14:textId="7EFE152E" w:rsidR="00FD5CAF" w:rsidRPr="006E3470" w:rsidRDefault="00F95226" w:rsidP="006E3470">
            <w:pPr>
              <w:spacing w:before="120" w:after="120"/>
              <w:ind w:left="765" w:hanging="270"/>
              <w:rPr>
                <w:rFonts w:cstheme="minorHAnsi"/>
              </w:rPr>
            </w:pPr>
            <w:r w:rsidRPr="00F95226">
              <w:rPr>
                <w:rFonts w:ascii="Segoe UI Symbol" w:hAnsi="Segoe UI Symbol" w:cs="Segoe UI Symbol"/>
              </w:rPr>
              <w:t>☐</w:t>
            </w:r>
            <w:r>
              <w:rPr>
                <w:rFonts w:ascii="Segoe UI Symbol" w:hAnsi="Segoe UI Symbol" w:cs="Segoe UI Symbol"/>
              </w:rPr>
              <w:t xml:space="preserve"> </w:t>
            </w:r>
            <w:r w:rsidRPr="00F95226">
              <w:rPr>
                <w:rFonts w:cstheme="minorHAnsi"/>
              </w:rPr>
              <w:t>Explain risk exposure due to number of people and employees in home. </w:t>
            </w:r>
          </w:p>
        </w:tc>
      </w:tr>
      <w:tr w:rsidR="00F95226" w14:paraId="69A96DD5" w14:textId="77777777" w:rsidTr="2646DAF4">
        <w:trPr>
          <w:trHeight w:val="226"/>
          <w:jc w:val="center"/>
        </w:trPr>
        <w:tc>
          <w:tcPr>
            <w:tcW w:w="9907" w:type="dxa"/>
            <w:vAlign w:val="center"/>
          </w:tcPr>
          <w:p w14:paraId="23E7639D" w14:textId="77777777" w:rsidR="00F95226" w:rsidRPr="00F95226" w:rsidRDefault="00F95226" w:rsidP="00F82C7D">
            <w:pPr>
              <w:numPr>
                <w:ilvl w:val="0"/>
                <w:numId w:val="18"/>
              </w:numPr>
              <w:spacing w:before="120" w:after="120"/>
              <w:ind w:left="765" w:hanging="270"/>
              <w:rPr>
                <w:rFonts w:cstheme="minorHAnsi"/>
                <w:b/>
                <w:bCs/>
              </w:rPr>
            </w:pPr>
            <w:r w:rsidRPr="00F95226">
              <w:rPr>
                <w:rFonts w:cstheme="minorHAnsi"/>
                <w:b/>
                <w:bCs/>
              </w:rPr>
              <w:t>Notify families and employees that “an employee” has tested positive for COVID. Do not refer to the employee by name.</w:t>
            </w:r>
          </w:p>
          <w:p w14:paraId="7EE552B3" w14:textId="1C796210" w:rsidR="00F95226" w:rsidRPr="00F95226" w:rsidRDefault="00F95226" w:rsidP="00F95226">
            <w:pPr>
              <w:spacing w:before="120" w:after="120"/>
              <w:ind w:left="765" w:hanging="270"/>
              <w:rPr>
                <w:rFonts w:cstheme="minorHAnsi"/>
              </w:rPr>
            </w:pPr>
            <w:r w:rsidRPr="00F95226">
              <w:rPr>
                <w:rFonts w:ascii="Segoe UI Symbol" w:hAnsi="Segoe UI Symbol" w:cs="Segoe UI Symbol"/>
              </w:rPr>
              <w:t>☐</w:t>
            </w:r>
            <w:r>
              <w:rPr>
                <w:rFonts w:ascii="Segoe UI Symbol" w:hAnsi="Segoe UI Symbol" w:cs="Segoe UI Symbol"/>
              </w:rPr>
              <w:t xml:space="preserve"> </w:t>
            </w:r>
            <w:r w:rsidRPr="00F95226">
              <w:rPr>
                <w:rFonts w:cstheme="minorHAnsi"/>
              </w:rPr>
              <w:t>Call all families/ guardians of the people who live in the home to inform them of the suspected case and our response. </w:t>
            </w:r>
          </w:p>
          <w:p w14:paraId="7BC257A6" w14:textId="01405CD4" w:rsidR="00F95226" w:rsidRPr="00F95226" w:rsidRDefault="00F95226" w:rsidP="00F95226">
            <w:pPr>
              <w:spacing w:before="120" w:after="120"/>
              <w:ind w:left="765" w:hanging="270"/>
              <w:rPr>
                <w:rFonts w:cstheme="minorHAnsi"/>
              </w:rPr>
            </w:pPr>
            <w:r w:rsidRPr="00F95226">
              <w:rPr>
                <w:rFonts w:ascii="Segoe UI Symbol" w:hAnsi="Segoe UI Symbol" w:cs="Segoe UI Symbol"/>
              </w:rPr>
              <w:t>☐</w:t>
            </w:r>
            <w:r>
              <w:rPr>
                <w:rFonts w:ascii="Segoe UI Symbol" w:hAnsi="Segoe UI Symbol" w:cs="Segoe UI Symbol"/>
              </w:rPr>
              <w:t xml:space="preserve"> </w:t>
            </w:r>
            <w:r w:rsidRPr="00F95226">
              <w:rPr>
                <w:rFonts w:cstheme="minorHAnsi"/>
              </w:rPr>
              <w:t>Call all employees who work at that location to inform them of the suspected case and the need for appropriate PPE practices. </w:t>
            </w:r>
          </w:p>
        </w:tc>
      </w:tr>
      <w:tr w:rsidR="00F95226" w14:paraId="5E33228A" w14:textId="77777777" w:rsidTr="2646DAF4">
        <w:trPr>
          <w:trHeight w:val="226"/>
          <w:jc w:val="center"/>
        </w:trPr>
        <w:tc>
          <w:tcPr>
            <w:tcW w:w="9907" w:type="dxa"/>
          </w:tcPr>
          <w:p w14:paraId="61DD5FC6" w14:textId="55F9FA0B" w:rsidR="00F95226" w:rsidRPr="00F95226" w:rsidRDefault="00F95226" w:rsidP="00F82C7D">
            <w:pPr>
              <w:numPr>
                <w:ilvl w:val="0"/>
                <w:numId w:val="18"/>
              </w:numPr>
              <w:spacing w:before="120" w:after="120"/>
              <w:ind w:left="765" w:hanging="270"/>
              <w:rPr>
                <w:rFonts w:cstheme="minorHAnsi"/>
                <w:b/>
                <w:bCs/>
              </w:rPr>
            </w:pPr>
            <w:r w:rsidRPr="00F95226">
              <w:rPr>
                <w:rFonts w:cstheme="minorHAnsi"/>
                <w:b/>
                <w:bCs/>
              </w:rPr>
              <w:t>Ensure everyone supported at location is practicing self-isolation </w:t>
            </w:r>
          </w:p>
          <w:p w14:paraId="1AD043A5" w14:textId="6C53A219" w:rsidR="00701D52" w:rsidRDefault="00000000" w:rsidP="00701D52">
            <w:pPr>
              <w:spacing w:before="120" w:after="120"/>
              <w:ind w:left="765" w:hanging="270"/>
              <w:rPr>
                <w:rFonts w:cstheme="minorHAnsi"/>
              </w:rPr>
            </w:pPr>
            <w:sdt>
              <w:sdtPr>
                <w:rPr>
                  <w:rFonts w:cstheme="minorHAnsi"/>
                </w:rPr>
                <w:id w:val="1471544993"/>
                <w14:checkbox>
                  <w14:checked w14:val="0"/>
                  <w14:checkedState w14:val="2612" w14:font="MS Gothic"/>
                  <w14:uncheckedState w14:val="2610" w14:font="MS Gothic"/>
                </w14:checkbox>
              </w:sdtPr>
              <w:sdtContent>
                <w:r w:rsidR="00946D5A">
                  <w:rPr>
                    <w:rFonts w:ascii="MS Gothic" w:eastAsia="MS Gothic" w:hAnsi="MS Gothic" w:cstheme="minorHAnsi" w:hint="eastAsia"/>
                  </w:rPr>
                  <w:t>☐</w:t>
                </w:r>
              </w:sdtContent>
            </w:sdt>
            <w:r w:rsidR="00F95226">
              <w:rPr>
                <w:rFonts w:cstheme="minorHAnsi"/>
              </w:rPr>
              <w:t xml:space="preserve"> </w:t>
            </w:r>
            <w:r w:rsidR="00F95226" w:rsidRPr="00946D5A">
              <w:rPr>
                <w:rFonts w:cstheme="minorHAnsi"/>
              </w:rPr>
              <w:t xml:space="preserve">Employees are instructed to support people who came in close contact with the </w:t>
            </w:r>
            <w:r w:rsidR="00946D5A">
              <w:rPr>
                <w:rFonts w:cstheme="minorHAnsi"/>
              </w:rPr>
              <w:t>employee</w:t>
            </w:r>
            <w:r w:rsidR="00F95226" w:rsidRPr="00946D5A">
              <w:rPr>
                <w:rFonts w:cstheme="minorHAnsi"/>
              </w:rPr>
              <w:t xml:space="preserve"> to self-</w:t>
            </w:r>
            <w:r w:rsidR="00F95226" w:rsidRPr="00701D52">
              <w:rPr>
                <w:rFonts w:ascii="Segoe UI Symbol" w:hAnsi="Segoe UI Symbol" w:cs="Segoe UI Symbol"/>
              </w:rPr>
              <w:t>isolate</w:t>
            </w:r>
            <w:r w:rsidR="00F95226" w:rsidRPr="00946D5A">
              <w:rPr>
                <w:rFonts w:cstheme="minorHAnsi"/>
              </w:rPr>
              <w:t xml:space="preserve"> </w:t>
            </w:r>
            <w:r w:rsidR="00803AF1" w:rsidRPr="00946D5A">
              <w:rPr>
                <w:rFonts w:cstheme="minorHAnsi"/>
              </w:rPr>
              <w:t>as per the</w:t>
            </w:r>
            <w:r w:rsidR="00803AF1">
              <w:rPr>
                <w:rFonts w:cstheme="minorHAnsi"/>
              </w:rPr>
              <w:t>ir individual</w:t>
            </w:r>
            <w:r w:rsidR="00803AF1" w:rsidRPr="00946D5A">
              <w:rPr>
                <w:rFonts w:cstheme="minorHAnsi"/>
              </w:rPr>
              <w:t xml:space="preserve"> self-isolation </w:t>
            </w:r>
            <w:r w:rsidR="00803AF1">
              <w:rPr>
                <w:rFonts w:cstheme="minorHAnsi"/>
              </w:rPr>
              <w:t>plans</w:t>
            </w:r>
            <w:r w:rsidR="00C273E5">
              <w:rPr>
                <w:rFonts w:cstheme="minorHAnsi"/>
              </w:rPr>
              <w:t xml:space="preserve"> based on provincial guidance see </w:t>
            </w:r>
            <w:r w:rsidR="00BE5277" w:rsidRPr="00BE5277">
              <w:t>Employee</w:t>
            </w:r>
            <w:r w:rsidR="00C273E5" w:rsidRPr="00BE5277">
              <w:rPr>
                <w:rFonts w:cstheme="minorHAnsi"/>
              </w:rPr>
              <w:t xml:space="preserve"> </w:t>
            </w:r>
            <w:hyperlink r:id="rId11" w:history="1">
              <w:r w:rsidR="00C273E5" w:rsidRPr="00BE5277">
                <w:rPr>
                  <w:rStyle w:val="Hyperlink"/>
                  <w:rFonts w:cstheme="minorHAnsi"/>
                </w:rPr>
                <w:t>COVID-19 Exposure Guide</w:t>
              </w:r>
            </w:hyperlink>
            <w:r w:rsidR="00F95226" w:rsidRPr="00BE5277">
              <w:rPr>
                <w:rFonts w:cstheme="minorHAnsi"/>
              </w:rPr>
              <w:t xml:space="preserve"> (</w:t>
            </w:r>
            <w:r w:rsidR="00F95226" w:rsidRPr="00946D5A">
              <w:rPr>
                <w:rFonts w:cstheme="minorHAnsi"/>
              </w:rPr>
              <w:t>unless their test comes back negative)</w:t>
            </w:r>
            <w:r w:rsidR="00946D5A">
              <w:rPr>
                <w:rFonts w:cstheme="minorHAnsi"/>
              </w:rPr>
              <w:t>.</w:t>
            </w:r>
          </w:p>
          <w:p w14:paraId="5217F5E6" w14:textId="73082715" w:rsidR="00701D52" w:rsidRPr="00CF5CC3" w:rsidRDefault="00701D52" w:rsidP="00701D52">
            <w:pPr>
              <w:spacing w:before="120" w:after="120"/>
              <w:ind w:left="765" w:hanging="270"/>
              <w:rPr>
                <w:rFonts w:cstheme="majorHAnsi"/>
                <w:sz w:val="20"/>
                <w:szCs w:val="20"/>
              </w:rPr>
            </w:pPr>
            <w:r>
              <w:rPr>
                <w:rFonts w:cstheme="majorHAnsi"/>
                <w:color w:val="000000"/>
                <w:sz w:val="20"/>
                <w:szCs w:val="20"/>
              </w:rPr>
              <w:t xml:space="preserve"> </w:t>
            </w:r>
            <w:sdt>
              <w:sdtPr>
                <w:rPr>
                  <w:rFonts w:cstheme="majorHAnsi"/>
                  <w:color w:val="000000"/>
                  <w:sz w:val="20"/>
                  <w:szCs w:val="20"/>
                </w:rPr>
                <w:id w:val="-765459202"/>
                <w14:checkbox>
                  <w14:checked w14:val="0"/>
                  <w14:checkedState w14:val="2612" w14:font="MS Gothic"/>
                  <w14:uncheckedState w14:val="2610" w14:font="MS Gothic"/>
                </w14:checkbox>
              </w:sdtPr>
              <w:sdtContent>
                <w:r w:rsidRPr="00D05100">
                  <w:rPr>
                    <w:rFonts w:ascii="Segoe UI Symbol" w:eastAsia="MS Gothic" w:hAnsi="Segoe UI Symbol" w:cs="Segoe UI Symbol"/>
                    <w:color w:val="000000"/>
                    <w:sz w:val="20"/>
                    <w:szCs w:val="20"/>
                  </w:rPr>
                  <w:t>☐</w:t>
                </w:r>
              </w:sdtContent>
            </w:sdt>
            <w:r w:rsidRPr="00D05100">
              <w:rPr>
                <w:rFonts w:cstheme="majorHAnsi"/>
                <w:color w:val="000000"/>
                <w:sz w:val="20"/>
                <w:szCs w:val="20"/>
              </w:rPr>
              <w:t xml:space="preserve"> </w:t>
            </w:r>
            <w:r w:rsidRPr="00701D52">
              <w:rPr>
                <w:rFonts w:cstheme="minorHAnsi"/>
              </w:rPr>
              <w:t>Enhance</w:t>
            </w:r>
            <w:r w:rsidRPr="00D05100">
              <w:rPr>
                <w:rFonts w:cstheme="majorHAnsi"/>
                <w:color w:val="000000"/>
                <w:sz w:val="20"/>
                <w:szCs w:val="20"/>
              </w:rPr>
              <w:t xml:space="preserve"> testing and tracking of symptoms and</w:t>
            </w:r>
            <w:r w:rsidRPr="00D05100">
              <w:rPr>
                <w:rFonts w:cstheme="majorHAnsi"/>
                <w:i/>
                <w:iCs/>
                <w:color w:val="000000"/>
                <w:sz w:val="20"/>
                <w:szCs w:val="20"/>
              </w:rPr>
              <w:t xml:space="preserve"> </w:t>
            </w:r>
            <w:r w:rsidRPr="00D05100">
              <w:rPr>
                <w:rFonts w:cstheme="majorHAnsi"/>
                <w:color w:val="000000"/>
                <w:sz w:val="20"/>
                <w:szCs w:val="20"/>
              </w:rPr>
              <w:t>temperatures of every</w:t>
            </w:r>
            <w:r w:rsidRPr="00D05100">
              <w:rPr>
                <w:rFonts w:cstheme="majorHAnsi"/>
                <w:i/>
                <w:iCs/>
                <w:color w:val="000000"/>
                <w:sz w:val="20"/>
                <w:szCs w:val="20"/>
              </w:rPr>
              <w:t xml:space="preserve"> </w:t>
            </w:r>
            <w:r w:rsidRPr="00D05100">
              <w:rPr>
                <w:rFonts w:cstheme="majorHAnsi"/>
                <w:color w:val="000000"/>
                <w:sz w:val="20"/>
                <w:szCs w:val="20"/>
              </w:rPr>
              <w:t xml:space="preserve">person who lives in the home to a minimum of four times per day using the </w:t>
            </w:r>
            <w:hyperlink r:id="rId12" w:history="1">
              <w:r w:rsidRPr="00CF5CC3">
                <w:rPr>
                  <w:rStyle w:val="Hyperlink"/>
                  <w:rFonts w:cstheme="majorHAnsi"/>
                  <w:sz w:val="20"/>
                  <w:szCs w:val="20"/>
                </w:rPr>
                <w:t>COVID-19 DAILY SYMPTOM MONITORING CHECK</w:t>
              </w:r>
            </w:hyperlink>
            <w:r w:rsidRPr="00CF5CC3">
              <w:rPr>
                <w:rFonts w:cstheme="majorHAnsi"/>
                <w:sz w:val="20"/>
                <w:szCs w:val="20"/>
              </w:rPr>
              <w:t>.</w:t>
            </w:r>
          </w:p>
          <w:p w14:paraId="10D88A02" w14:textId="421CF1FE" w:rsidR="00701D52" w:rsidRPr="00F95226" w:rsidRDefault="00F95226" w:rsidP="00701D52">
            <w:pPr>
              <w:spacing w:before="120" w:after="120"/>
              <w:ind w:left="765" w:hanging="270"/>
              <w:rPr>
                <w:rFonts w:cstheme="minorHAnsi"/>
              </w:rPr>
            </w:pPr>
            <w:r w:rsidRPr="00946D5A">
              <w:rPr>
                <w:rFonts w:ascii="Segoe UI Symbol" w:hAnsi="Segoe UI Symbol" w:cs="Segoe UI Symbol"/>
              </w:rPr>
              <w:t>☐</w:t>
            </w:r>
            <w:r w:rsidRPr="00946D5A">
              <w:rPr>
                <w:rFonts w:cs="Segoe UI Symbol"/>
              </w:rPr>
              <w:t xml:space="preserve"> </w:t>
            </w:r>
            <w:r w:rsidRPr="00946D5A">
              <w:rPr>
                <w:rFonts w:cstheme="minorHAnsi"/>
              </w:rPr>
              <w:t>Con</w:t>
            </w:r>
            <w:r w:rsidR="00701D52">
              <w:rPr>
                <w:rFonts w:cstheme="minorHAnsi"/>
              </w:rPr>
              <w:t>tinue</w:t>
            </w:r>
            <w:r w:rsidRPr="00946D5A">
              <w:rPr>
                <w:rFonts w:cstheme="minorHAnsi"/>
              </w:rPr>
              <w:t xml:space="preserve"> enhanced active screening instructions for employees on </w:t>
            </w:r>
            <w:hyperlink r:id="rId13" w:history="1">
              <w:r w:rsidRPr="00946D5A">
                <w:rPr>
                  <w:rStyle w:val="Hyperlink"/>
                  <w:rFonts w:cstheme="minorHAnsi"/>
                </w:rPr>
                <w:t>CH</w:t>
              </w:r>
              <w:r w:rsidR="00F82C7D" w:rsidRPr="00946D5A">
                <w:rPr>
                  <w:rStyle w:val="Hyperlink"/>
                  <w:rFonts w:cstheme="minorHAnsi"/>
                </w:rPr>
                <w:t>c</w:t>
              </w:r>
              <w:r w:rsidRPr="00946D5A">
                <w:rPr>
                  <w:rStyle w:val="Hyperlink"/>
                  <w:rFonts w:cstheme="minorHAnsi"/>
                </w:rPr>
                <w:t>onnect</w:t>
              </w:r>
            </w:hyperlink>
            <w:r w:rsidRPr="00946D5A">
              <w:rPr>
                <w:rFonts w:cstheme="minorHAnsi"/>
              </w:rPr>
              <w:t xml:space="preserve"> (COVID-19 SCREENING PROTOCOL).</w:t>
            </w:r>
          </w:p>
        </w:tc>
      </w:tr>
      <w:tr w:rsidR="00F95226" w14:paraId="36962C09" w14:textId="77777777" w:rsidTr="2646DAF4">
        <w:trPr>
          <w:trHeight w:val="226"/>
          <w:jc w:val="center"/>
        </w:trPr>
        <w:tc>
          <w:tcPr>
            <w:tcW w:w="9907" w:type="dxa"/>
          </w:tcPr>
          <w:p w14:paraId="3A24231F" w14:textId="45C013F6" w:rsidR="00F95226" w:rsidRPr="00F95226" w:rsidRDefault="00F95226" w:rsidP="00F82C7D">
            <w:pPr>
              <w:numPr>
                <w:ilvl w:val="0"/>
                <w:numId w:val="18"/>
              </w:numPr>
              <w:spacing w:before="120" w:after="120"/>
              <w:ind w:left="765" w:hanging="270"/>
              <w:rPr>
                <w:rFonts w:cstheme="minorHAnsi"/>
                <w:b/>
                <w:bCs/>
              </w:rPr>
            </w:pPr>
            <w:r w:rsidRPr="00F95226">
              <w:rPr>
                <w:rFonts w:cstheme="minorHAnsi"/>
                <w:b/>
                <w:bCs/>
              </w:rPr>
              <w:t xml:space="preserve">Ensure transportation plan </w:t>
            </w:r>
            <w:r w:rsidR="00F82C7D">
              <w:rPr>
                <w:rFonts w:cstheme="minorHAnsi"/>
                <w:b/>
                <w:bCs/>
              </w:rPr>
              <w:t xml:space="preserve">is </w:t>
            </w:r>
            <w:r w:rsidRPr="00F95226">
              <w:rPr>
                <w:rFonts w:cstheme="minorHAnsi"/>
                <w:b/>
                <w:bCs/>
              </w:rPr>
              <w:t>in place</w:t>
            </w:r>
          </w:p>
          <w:p w14:paraId="17642B8A" w14:textId="499FDB82" w:rsidR="00F95226" w:rsidRPr="00F95226" w:rsidRDefault="00F95226" w:rsidP="00F95226">
            <w:pPr>
              <w:spacing w:before="120" w:after="120"/>
              <w:ind w:left="765" w:hanging="270"/>
              <w:rPr>
                <w:rFonts w:cstheme="minorHAnsi"/>
              </w:rPr>
            </w:pPr>
            <w:r w:rsidRPr="00F95226">
              <w:rPr>
                <w:rFonts w:ascii="Segoe UI Symbol" w:hAnsi="Segoe UI Symbol" w:cs="Segoe UI Symbol"/>
              </w:rPr>
              <w:t>☐</w:t>
            </w:r>
            <w:r>
              <w:rPr>
                <w:rFonts w:ascii="Segoe UI Symbol" w:hAnsi="Segoe UI Symbol" w:cs="Segoe UI Symbol"/>
              </w:rPr>
              <w:t xml:space="preserve"> </w:t>
            </w:r>
            <w:r w:rsidRPr="00F95226">
              <w:rPr>
                <w:rFonts w:cstheme="minorHAnsi"/>
              </w:rPr>
              <w:t>The program has a transportation plan in place in the event hospitalization or transportation to testing facility is required. </w:t>
            </w:r>
          </w:p>
          <w:p w14:paraId="58F7D43E" w14:textId="6154B1FA" w:rsidR="00F95226" w:rsidRPr="00F95226" w:rsidRDefault="00F95226" w:rsidP="0033594C">
            <w:pPr>
              <w:tabs>
                <w:tab w:val="left" w:pos="523"/>
              </w:tabs>
              <w:spacing w:before="120" w:after="120"/>
              <w:ind w:left="765" w:hanging="270"/>
              <w:rPr>
                <w:rFonts w:cstheme="minorHAnsi"/>
              </w:rPr>
            </w:pPr>
            <w:r w:rsidRPr="00F95226">
              <w:rPr>
                <w:rFonts w:ascii="Segoe UI Symbol" w:hAnsi="Segoe UI Symbol" w:cs="Segoe UI Symbol"/>
              </w:rPr>
              <w:t>☐</w:t>
            </w:r>
            <w:r>
              <w:rPr>
                <w:rFonts w:ascii="Segoe UI Symbol" w:hAnsi="Segoe UI Symbol" w:cs="Segoe UI Symbol"/>
              </w:rPr>
              <w:t xml:space="preserve"> </w:t>
            </w:r>
            <w:r w:rsidRPr="00F95226">
              <w:rPr>
                <w:rFonts w:cstheme="minorHAnsi"/>
              </w:rPr>
              <w:t>Employees know to call 911 or transport pe</w:t>
            </w:r>
            <w:r w:rsidR="00803AF1">
              <w:rPr>
                <w:rFonts w:cstheme="minorHAnsi"/>
              </w:rPr>
              <w:t>ople</w:t>
            </w:r>
            <w:r w:rsidRPr="00F95226">
              <w:rPr>
                <w:rFonts w:cstheme="minorHAnsi"/>
              </w:rPr>
              <w:t xml:space="preserve"> to a hospital if they have difficulty breathing, severe chest pain, confusion, or loss of consciousness. </w:t>
            </w:r>
          </w:p>
        </w:tc>
      </w:tr>
      <w:tr w:rsidR="00F95226" w14:paraId="0ABA9058" w14:textId="77777777" w:rsidTr="2646DAF4">
        <w:trPr>
          <w:trHeight w:val="226"/>
          <w:jc w:val="center"/>
        </w:trPr>
        <w:tc>
          <w:tcPr>
            <w:tcW w:w="9907" w:type="dxa"/>
          </w:tcPr>
          <w:p w14:paraId="5C1FA9E9" w14:textId="77777777" w:rsidR="00F95226" w:rsidRPr="00F95226" w:rsidRDefault="00F95226" w:rsidP="00F82C7D">
            <w:pPr>
              <w:numPr>
                <w:ilvl w:val="0"/>
                <w:numId w:val="18"/>
              </w:numPr>
              <w:spacing w:before="120" w:after="120"/>
              <w:ind w:left="765" w:hanging="270"/>
              <w:rPr>
                <w:rFonts w:cstheme="minorHAnsi"/>
                <w:b/>
                <w:bCs/>
              </w:rPr>
            </w:pPr>
            <w:r w:rsidRPr="00F95226">
              <w:rPr>
                <w:rFonts w:cstheme="minorHAnsi"/>
                <w:b/>
                <w:bCs/>
              </w:rPr>
              <w:t>Enhance precautionary measures in the home</w:t>
            </w:r>
          </w:p>
          <w:p w14:paraId="45C62849" w14:textId="77777777" w:rsidR="00F95226" w:rsidRPr="00F95226" w:rsidRDefault="00000000" w:rsidP="00F95226">
            <w:pPr>
              <w:spacing w:before="120" w:after="120"/>
              <w:ind w:left="765" w:hanging="270"/>
              <w:rPr>
                <w:rFonts w:cstheme="minorHAnsi"/>
              </w:rPr>
            </w:pPr>
            <w:sdt>
              <w:sdtPr>
                <w:rPr>
                  <w:rFonts w:cstheme="minorHAnsi"/>
                </w:rPr>
                <w:id w:val="1686094663"/>
                <w14:checkbox>
                  <w14:checked w14:val="0"/>
                  <w14:checkedState w14:val="2612" w14:font="MS Gothic"/>
                  <w14:uncheckedState w14:val="2610" w14:font="MS Gothic"/>
                </w14:checkbox>
              </w:sdtPr>
              <w:sdtContent>
                <w:r w:rsidR="00F95226" w:rsidRPr="00F95226">
                  <w:rPr>
                    <w:rFonts w:ascii="Segoe UI Symbol" w:hAnsi="Segoe UI Symbol" w:cs="Segoe UI Symbol"/>
                  </w:rPr>
                  <w:t>☐</w:t>
                </w:r>
              </w:sdtContent>
            </w:sdt>
            <w:r w:rsidR="00F95226" w:rsidRPr="00F95226">
              <w:rPr>
                <w:rFonts w:cstheme="minorHAnsi"/>
              </w:rPr>
              <w:t xml:space="preserve"> Employees know that no aerosolized procedures (e.g. CPAP, Nebulizers) can happen unless N95 masks and fit testing have been completed and are used. If not, person must receive treatment in hospital or relocated to location with appropriate PPE.</w:t>
            </w:r>
          </w:p>
          <w:p w14:paraId="3B962948" w14:textId="0923149E" w:rsidR="00F95226" w:rsidRPr="00F95226" w:rsidRDefault="00000000" w:rsidP="00F95226">
            <w:pPr>
              <w:spacing w:before="120" w:after="120"/>
              <w:ind w:left="765" w:hanging="270"/>
              <w:rPr>
                <w:rFonts w:cstheme="minorHAnsi"/>
              </w:rPr>
            </w:pPr>
            <w:sdt>
              <w:sdtPr>
                <w:rPr>
                  <w:rFonts w:cstheme="minorHAnsi"/>
                </w:rPr>
                <w:id w:val="-797441698"/>
                <w14:checkbox>
                  <w14:checked w14:val="0"/>
                  <w14:checkedState w14:val="2612" w14:font="MS Gothic"/>
                  <w14:uncheckedState w14:val="2610" w14:font="MS Gothic"/>
                </w14:checkbox>
              </w:sdtPr>
              <w:sdtContent>
                <w:r w:rsidR="00F95226" w:rsidRPr="00F95226">
                  <w:rPr>
                    <w:rFonts w:ascii="Segoe UI Symbol" w:hAnsi="Segoe UI Symbol" w:cs="Segoe UI Symbol"/>
                  </w:rPr>
                  <w:t>☐</w:t>
                </w:r>
              </w:sdtContent>
            </w:sdt>
            <w:r w:rsidR="00F95226">
              <w:rPr>
                <w:rFonts w:cstheme="minorHAnsi"/>
              </w:rPr>
              <w:t xml:space="preserve"> </w:t>
            </w:r>
            <w:r w:rsidR="00F95226" w:rsidRPr="00F95226">
              <w:rPr>
                <w:rFonts w:cstheme="minorHAnsi"/>
              </w:rPr>
              <w:t xml:space="preserve">Employees are cleaning and disinfecting the home twice per day following </w:t>
            </w:r>
            <w:r w:rsidR="006F7601">
              <w:rPr>
                <w:rFonts w:cstheme="minorHAnsi"/>
              </w:rPr>
              <w:t>the</w:t>
            </w:r>
            <w:r w:rsidR="00B476F1">
              <w:rPr>
                <w:rFonts w:cstheme="minorHAnsi"/>
              </w:rPr>
              <w:t xml:space="preserve"> EN</w:t>
            </w:r>
            <w:r w:rsidR="006F7601" w:rsidRPr="00803AF1">
              <w:rPr>
                <w:rFonts w:cstheme="minorHAnsi"/>
              </w:rPr>
              <w:t xml:space="preserve">HANCED </w:t>
            </w:r>
            <w:r w:rsidR="00F95226" w:rsidRPr="006E3470">
              <w:rPr>
                <w:rFonts w:cstheme="minorHAnsi"/>
              </w:rPr>
              <w:t xml:space="preserve">CLEANING </w:t>
            </w:r>
            <w:r w:rsidR="006F7601" w:rsidRPr="006E3470">
              <w:rPr>
                <w:rFonts w:cstheme="minorHAnsi"/>
              </w:rPr>
              <w:t>M</w:t>
            </w:r>
            <w:r w:rsidR="006F7601" w:rsidRPr="006E3470">
              <w:t>EASURES</w:t>
            </w:r>
            <w:r w:rsidR="00803AF1">
              <w:t xml:space="preserve"> </w:t>
            </w:r>
            <w:r w:rsidR="006F7601" w:rsidRPr="006F7601">
              <w:rPr>
                <w:rStyle w:val="Hyperlink"/>
                <w:color w:val="auto"/>
                <w:u w:val="none"/>
              </w:rPr>
              <w:t xml:space="preserve">on </w:t>
            </w:r>
            <w:hyperlink r:id="rId14" w:history="1">
              <w:r w:rsidR="00803AF1" w:rsidRPr="00946D5A">
                <w:rPr>
                  <w:rStyle w:val="Hyperlink"/>
                  <w:rFonts w:cstheme="minorHAnsi"/>
                </w:rPr>
                <w:t>CHconnect</w:t>
              </w:r>
            </w:hyperlink>
            <w:r w:rsidR="00F95226" w:rsidRPr="006F7601">
              <w:rPr>
                <w:rFonts w:cstheme="minorHAnsi"/>
              </w:rPr>
              <w:t>.</w:t>
            </w:r>
          </w:p>
        </w:tc>
      </w:tr>
    </w:tbl>
    <w:p w14:paraId="5A803836" w14:textId="77777777" w:rsidR="0098167F" w:rsidRDefault="0098167F" w:rsidP="00D97A0D">
      <w:pPr>
        <w:spacing w:after="0"/>
        <w:rPr>
          <w:b/>
          <w:bCs/>
          <w:color w:val="141F78"/>
          <w:sz w:val="28"/>
          <w:szCs w:val="28"/>
        </w:rPr>
      </w:pPr>
    </w:p>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4860"/>
      </w:tblGrid>
      <w:tr w:rsidR="00D115C2" w14:paraId="1F2C0362" w14:textId="77777777" w:rsidTr="00D87E04">
        <w:trPr>
          <w:trHeight w:val="351"/>
          <w:jc w:val="center"/>
        </w:trPr>
        <w:tc>
          <w:tcPr>
            <w:tcW w:w="4770" w:type="dxa"/>
            <w:vAlign w:val="bottom"/>
          </w:tcPr>
          <w:p w14:paraId="753BA6AE" w14:textId="66612B23" w:rsidR="00D115C2" w:rsidRPr="00EF5351" w:rsidRDefault="00D115C2" w:rsidP="00C27AD4">
            <w:pPr>
              <w:jc w:val="right"/>
              <w:rPr>
                <w:b/>
                <w:bCs/>
                <w:sz w:val="24"/>
                <w:szCs w:val="24"/>
              </w:rPr>
            </w:pPr>
            <w:r>
              <w:rPr>
                <w:b/>
                <w:bCs/>
                <w:sz w:val="24"/>
                <w:szCs w:val="24"/>
              </w:rPr>
              <w:t>Name</w:t>
            </w:r>
            <w:r w:rsidRPr="00EF5351">
              <w:rPr>
                <w:b/>
                <w:bCs/>
                <w:sz w:val="24"/>
                <w:szCs w:val="24"/>
              </w:rPr>
              <w:t>:</w:t>
            </w:r>
          </w:p>
        </w:tc>
        <w:tc>
          <w:tcPr>
            <w:tcW w:w="4860" w:type="dxa"/>
            <w:tcBorders>
              <w:bottom w:val="single" w:sz="4" w:space="0" w:color="auto"/>
            </w:tcBorders>
          </w:tcPr>
          <w:p w14:paraId="0C764C49" w14:textId="77777777" w:rsidR="00D115C2" w:rsidRPr="00D115C2" w:rsidRDefault="00D115C2" w:rsidP="00C27AD4">
            <w:pPr>
              <w:rPr>
                <w:b/>
                <w:bCs/>
                <w:sz w:val="40"/>
                <w:szCs w:val="40"/>
              </w:rPr>
            </w:pPr>
          </w:p>
        </w:tc>
      </w:tr>
      <w:tr w:rsidR="00D115C2" w14:paraId="63D66979" w14:textId="77777777" w:rsidTr="00D87E04">
        <w:trPr>
          <w:trHeight w:val="351"/>
          <w:jc w:val="center"/>
        </w:trPr>
        <w:tc>
          <w:tcPr>
            <w:tcW w:w="4770" w:type="dxa"/>
            <w:vAlign w:val="bottom"/>
          </w:tcPr>
          <w:p w14:paraId="093CAFF9" w14:textId="1DD3EE14" w:rsidR="00D115C2" w:rsidRDefault="00F82C7D" w:rsidP="00D87E04">
            <w:pPr>
              <w:jc w:val="right"/>
              <w:rPr>
                <w:b/>
                <w:bCs/>
                <w:sz w:val="24"/>
                <w:szCs w:val="24"/>
              </w:rPr>
            </w:pPr>
            <w:r>
              <w:rPr>
                <w:b/>
                <w:bCs/>
                <w:sz w:val="24"/>
                <w:szCs w:val="24"/>
              </w:rPr>
              <w:lastRenderedPageBreak/>
              <w:t>Signature</w:t>
            </w:r>
            <w:r w:rsidR="009121C4" w:rsidRPr="005807F0">
              <w:rPr>
                <w:b/>
                <w:bCs/>
                <w:i/>
                <w:iCs/>
                <w:sz w:val="24"/>
                <w:szCs w:val="24"/>
              </w:rPr>
              <w:t>:</w:t>
            </w:r>
          </w:p>
        </w:tc>
        <w:tc>
          <w:tcPr>
            <w:tcW w:w="4860" w:type="dxa"/>
            <w:tcBorders>
              <w:top w:val="single" w:sz="4" w:space="0" w:color="auto"/>
              <w:bottom w:val="single" w:sz="4" w:space="0" w:color="auto"/>
            </w:tcBorders>
          </w:tcPr>
          <w:p w14:paraId="78378C4A" w14:textId="77777777" w:rsidR="00D115C2" w:rsidRPr="00D115C2" w:rsidRDefault="00D115C2" w:rsidP="00D87E04">
            <w:pPr>
              <w:rPr>
                <w:b/>
                <w:bCs/>
                <w:sz w:val="40"/>
                <w:szCs w:val="40"/>
              </w:rPr>
            </w:pPr>
          </w:p>
        </w:tc>
      </w:tr>
    </w:tbl>
    <w:p w14:paraId="0420B13A" w14:textId="77777777" w:rsidR="00F03FD9" w:rsidRDefault="00F03FD9" w:rsidP="002C73A9"/>
    <w:sectPr w:rsidR="00F03FD9" w:rsidSect="00644A67">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B703" w14:textId="77777777" w:rsidR="00D66000" w:rsidRDefault="00D66000" w:rsidP="00B53EA4">
      <w:pPr>
        <w:spacing w:after="0" w:line="240" w:lineRule="auto"/>
      </w:pPr>
      <w:r>
        <w:separator/>
      </w:r>
    </w:p>
  </w:endnote>
  <w:endnote w:type="continuationSeparator" w:id="0">
    <w:p w14:paraId="49470B79" w14:textId="77777777" w:rsidR="00D66000" w:rsidRDefault="00D66000" w:rsidP="00B5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D52F" w14:textId="55A755A0" w:rsidR="008A7848" w:rsidRPr="008A7848" w:rsidRDefault="00D115C2" w:rsidP="00D115C2">
    <w:pPr>
      <w:pStyle w:val="Footer"/>
      <w:spacing w:before="120"/>
      <w:jc w:val="right"/>
      <w:rPr>
        <w:color w:val="141F78"/>
      </w:rPr>
    </w:pPr>
    <w:r w:rsidRPr="00D115C2">
      <w:rPr>
        <w:noProof/>
        <w:color w:val="141F78"/>
        <w:lang w:val="en-CA" w:eastAsia="en-CA"/>
      </w:rPr>
      <mc:AlternateContent>
        <mc:Choice Requires="wps">
          <w:drawing>
            <wp:anchor distT="45720" distB="45720" distL="114300" distR="114300" simplePos="0" relativeHeight="251660288" behindDoc="0" locked="0" layoutInCell="1" allowOverlap="1" wp14:anchorId="39A14146" wp14:editId="59C4CBBD">
              <wp:simplePos x="0" y="0"/>
              <wp:positionH relativeFrom="margin">
                <wp:align>left</wp:align>
              </wp:positionH>
              <wp:positionV relativeFrom="paragraph">
                <wp:posOffset>2771</wp:posOffset>
              </wp:positionV>
              <wp:extent cx="2360930" cy="26987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0164"/>
                      </a:xfrm>
                      <a:prstGeom prst="rect">
                        <a:avLst/>
                      </a:prstGeom>
                      <a:solidFill>
                        <a:srgbClr val="FFFFFF"/>
                      </a:solidFill>
                      <a:ln w="9525">
                        <a:noFill/>
                        <a:miter lim="800000"/>
                        <a:headEnd/>
                        <a:tailEnd/>
                      </a:ln>
                    </wps:spPr>
                    <wps:txbx>
                      <w:txbxContent>
                        <w:p w14:paraId="563A7785" w14:textId="53709EC8" w:rsidR="00D115C2" w:rsidRPr="00D115C2" w:rsidRDefault="00D115C2" w:rsidP="00D115C2">
                          <w:pPr>
                            <w:rPr>
                              <w:smallCaps/>
                            </w:rPr>
                          </w:pPr>
                          <w:r w:rsidRPr="00D80C0E">
                            <w:rPr>
                              <w:smallCaps/>
                            </w:rPr>
                            <w:t xml:space="preserve">Last </w:t>
                          </w:r>
                          <w:r>
                            <w:rPr>
                              <w:smallCaps/>
                            </w:rPr>
                            <w:t>U</w:t>
                          </w:r>
                          <w:r w:rsidRPr="00D80C0E">
                            <w:rPr>
                              <w:smallCaps/>
                            </w:rPr>
                            <w:t xml:space="preserve">pdated: </w:t>
                          </w:r>
                          <w:r w:rsidR="008B393B">
                            <w:rPr>
                              <w:b/>
                              <w:bCs/>
                              <w:smallCaps/>
                              <w:color w:val="F25900"/>
                            </w:rPr>
                            <w:t>March</w:t>
                          </w:r>
                          <w:r w:rsidR="000B27B1">
                            <w:rPr>
                              <w:b/>
                              <w:bCs/>
                              <w:smallCaps/>
                              <w:color w:val="F25900"/>
                            </w:rPr>
                            <w:t xml:space="preserve"> </w:t>
                          </w:r>
                          <w:r w:rsidR="008B393B">
                            <w:rPr>
                              <w:b/>
                              <w:bCs/>
                              <w:smallCaps/>
                              <w:color w:val="F25900"/>
                            </w:rPr>
                            <w:t>30</w:t>
                          </w:r>
                          <w:r w:rsidR="000B27B1">
                            <w:rPr>
                              <w:b/>
                              <w:bCs/>
                              <w:smallCaps/>
                              <w:color w:val="F25900"/>
                            </w:rPr>
                            <w:t>th</w:t>
                          </w:r>
                          <w:r w:rsidR="00F85CA3">
                            <w:rPr>
                              <w:b/>
                              <w:bCs/>
                              <w:smallCaps/>
                              <w:color w:val="F25900"/>
                            </w:rPr>
                            <w:t>,</w:t>
                          </w:r>
                          <w:r w:rsidRPr="00D80C0E">
                            <w:rPr>
                              <w:b/>
                              <w:bCs/>
                              <w:smallCaps/>
                              <w:color w:val="F25900"/>
                            </w:rPr>
                            <w:t xml:space="preserve"> 202</w:t>
                          </w:r>
                          <w:r w:rsidR="008B393B">
                            <w:rPr>
                              <w:b/>
                              <w:bCs/>
                              <w:smallCaps/>
                              <w:color w:val="F25900"/>
                            </w:rPr>
                            <w:t>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A14146" id="_x0000_t202" coordsize="21600,21600" o:spt="202" path="m,l,21600r21600,l21600,xe">
              <v:stroke joinstyle="miter"/>
              <v:path gradientshapeok="t" o:connecttype="rect"/>
            </v:shapetype>
            <v:shape id="Text Box 2" o:spid="_x0000_s1026" type="#_x0000_t202" style="position:absolute;left:0;text-align:left;margin-left:0;margin-top:.2pt;width:185.9pt;height:21.2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LlIQIAAB0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" stroked="f">
              <v:textbox>
                <w:txbxContent>
                  <w:p w14:paraId="563A7785" w14:textId="53709EC8" w:rsidR="00D115C2" w:rsidRPr="00D115C2" w:rsidRDefault="00D115C2" w:rsidP="00D115C2">
                    <w:pPr>
                      <w:rPr>
                        <w:smallCaps/>
                      </w:rPr>
                    </w:pPr>
                    <w:r w:rsidRPr="00D80C0E">
                      <w:rPr>
                        <w:smallCaps/>
                      </w:rPr>
                      <w:t xml:space="preserve">Last </w:t>
                    </w:r>
                    <w:r>
                      <w:rPr>
                        <w:smallCaps/>
                      </w:rPr>
                      <w:t>U</w:t>
                    </w:r>
                    <w:r w:rsidRPr="00D80C0E">
                      <w:rPr>
                        <w:smallCaps/>
                      </w:rPr>
                      <w:t xml:space="preserve">pdated: </w:t>
                    </w:r>
                    <w:r w:rsidR="008B393B">
                      <w:rPr>
                        <w:b/>
                        <w:bCs/>
                        <w:smallCaps/>
                        <w:color w:val="F25900"/>
                      </w:rPr>
                      <w:t>March</w:t>
                    </w:r>
                    <w:r w:rsidR="000B27B1">
                      <w:rPr>
                        <w:b/>
                        <w:bCs/>
                        <w:smallCaps/>
                        <w:color w:val="F25900"/>
                      </w:rPr>
                      <w:t xml:space="preserve"> </w:t>
                    </w:r>
                    <w:r w:rsidR="008B393B">
                      <w:rPr>
                        <w:b/>
                        <w:bCs/>
                        <w:smallCaps/>
                        <w:color w:val="F25900"/>
                      </w:rPr>
                      <w:t>30</w:t>
                    </w:r>
                    <w:r w:rsidR="000B27B1">
                      <w:rPr>
                        <w:b/>
                        <w:bCs/>
                        <w:smallCaps/>
                        <w:color w:val="F25900"/>
                      </w:rPr>
                      <w:t>th</w:t>
                    </w:r>
                    <w:r w:rsidR="00F85CA3">
                      <w:rPr>
                        <w:b/>
                        <w:bCs/>
                        <w:smallCaps/>
                        <w:color w:val="F25900"/>
                      </w:rPr>
                      <w:t>,</w:t>
                    </w:r>
                    <w:r w:rsidRPr="00D80C0E">
                      <w:rPr>
                        <w:b/>
                        <w:bCs/>
                        <w:smallCaps/>
                        <w:color w:val="F25900"/>
                      </w:rPr>
                      <w:t xml:space="preserve"> 202</w:t>
                    </w:r>
                    <w:r w:rsidR="008B393B">
                      <w:rPr>
                        <w:b/>
                        <w:bCs/>
                        <w:smallCaps/>
                        <w:color w:val="F25900"/>
                      </w:rPr>
                      <w:t>2</w:t>
                    </w:r>
                  </w:p>
                </w:txbxContent>
              </v:textbox>
              <w10:wrap type="square" anchorx="margin"/>
            </v:shape>
          </w:pict>
        </mc:Fallback>
      </mc:AlternateContent>
    </w:r>
    <w:r w:rsidR="008A7848" w:rsidRPr="008A7848">
      <w:rPr>
        <w:color w:val="141F78"/>
      </w:rPr>
      <w:t xml:space="preserve">Page </w:t>
    </w:r>
    <w:r w:rsidR="008A7848" w:rsidRPr="008A7848">
      <w:rPr>
        <w:color w:val="141F78"/>
      </w:rPr>
      <w:fldChar w:fldCharType="begin"/>
    </w:r>
    <w:r w:rsidR="008A7848" w:rsidRPr="008A7848">
      <w:rPr>
        <w:color w:val="141F78"/>
      </w:rPr>
      <w:instrText xml:space="preserve"> PAGE  \* Arabic  \* MERGEFORMAT </w:instrText>
    </w:r>
    <w:r w:rsidR="008A7848" w:rsidRPr="008A7848">
      <w:rPr>
        <w:color w:val="141F78"/>
      </w:rPr>
      <w:fldChar w:fldCharType="separate"/>
    </w:r>
    <w:r w:rsidR="00BE5277">
      <w:rPr>
        <w:noProof/>
        <w:color w:val="141F78"/>
      </w:rPr>
      <w:t>2</w:t>
    </w:r>
    <w:r w:rsidR="008A7848" w:rsidRPr="008A7848">
      <w:rPr>
        <w:color w:val="141F78"/>
      </w:rPr>
      <w:fldChar w:fldCharType="end"/>
    </w:r>
    <w:r w:rsidR="008A7848" w:rsidRPr="008A7848">
      <w:rPr>
        <w:color w:val="141F78"/>
      </w:rPr>
      <w:t xml:space="preserve"> of </w:t>
    </w:r>
    <w:r w:rsidR="008A7848" w:rsidRPr="008A7848">
      <w:rPr>
        <w:color w:val="141F78"/>
      </w:rPr>
      <w:fldChar w:fldCharType="begin"/>
    </w:r>
    <w:r w:rsidR="008A7848" w:rsidRPr="008A7848">
      <w:rPr>
        <w:color w:val="141F78"/>
      </w:rPr>
      <w:instrText xml:space="preserve"> NUMPAGES  \* Arabic  \* MERGEFORMAT </w:instrText>
    </w:r>
    <w:r w:rsidR="008A7848" w:rsidRPr="008A7848">
      <w:rPr>
        <w:color w:val="141F78"/>
      </w:rPr>
      <w:fldChar w:fldCharType="separate"/>
    </w:r>
    <w:r w:rsidR="00BE5277">
      <w:rPr>
        <w:noProof/>
        <w:color w:val="141F78"/>
      </w:rPr>
      <w:t>3</w:t>
    </w:r>
    <w:r w:rsidR="008A7848" w:rsidRPr="008A7848">
      <w:rPr>
        <w:color w:val="141F7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6652" w14:textId="77777777" w:rsidR="00D66000" w:rsidRDefault="00D66000" w:rsidP="00B53EA4">
      <w:pPr>
        <w:spacing w:after="0" w:line="240" w:lineRule="auto"/>
      </w:pPr>
      <w:r>
        <w:separator/>
      </w:r>
    </w:p>
  </w:footnote>
  <w:footnote w:type="continuationSeparator" w:id="0">
    <w:p w14:paraId="7BB9AC7A" w14:textId="77777777" w:rsidR="00D66000" w:rsidRDefault="00D66000" w:rsidP="00B53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6487" w14:textId="4BD57B11" w:rsidR="00D115C2" w:rsidRPr="00D115C2" w:rsidRDefault="00D115C2" w:rsidP="00D115C2">
    <w:pPr>
      <w:pStyle w:val="Title"/>
      <w:rPr>
        <w:rFonts w:asciiTheme="minorHAnsi" w:hAnsiTheme="minorHAnsi" w:cstheme="minorHAnsi"/>
        <w:color w:val="141F78"/>
        <w:sz w:val="44"/>
        <w:szCs w:val="44"/>
      </w:rPr>
    </w:pPr>
    <w:r w:rsidRPr="00D115C2">
      <w:rPr>
        <w:rFonts w:asciiTheme="minorHAnsi" w:hAnsiTheme="minorHAnsi" w:cstheme="minorHAnsi"/>
        <w:noProof/>
        <w:sz w:val="52"/>
        <w:szCs w:val="52"/>
        <w:lang w:val="en-CA" w:eastAsia="en-CA"/>
      </w:rPr>
      <w:drawing>
        <wp:anchor distT="0" distB="0" distL="114300" distR="114300" simplePos="0" relativeHeight="251658240" behindDoc="0" locked="0" layoutInCell="1" allowOverlap="1" wp14:anchorId="3421307B" wp14:editId="0199E61F">
          <wp:simplePos x="0" y="0"/>
          <wp:positionH relativeFrom="margin">
            <wp:align>right</wp:align>
          </wp:positionH>
          <wp:positionV relativeFrom="paragraph">
            <wp:posOffset>6927</wp:posOffset>
          </wp:positionV>
          <wp:extent cx="1477645" cy="384175"/>
          <wp:effectExtent l="0" t="0" r="825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477645" cy="384175"/>
                  </a:xfrm>
                  <a:prstGeom prst="rect">
                    <a:avLst/>
                  </a:prstGeom>
                </pic:spPr>
              </pic:pic>
            </a:graphicData>
          </a:graphic>
        </wp:anchor>
      </w:drawing>
    </w:r>
    <w:r w:rsidR="2646DAF4" w:rsidRPr="2646DAF4">
      <w:rPr>
        <w:rFonts w:asciiTheme="minorHAnsi" w:hAnsiTheme="minorHAnsi" w:cstheme="minorBidi"/>
        <w:color w:val="141F78"/>
        <w:sz w:val="44"/>
        <w:szCs w:val="44"/>
      </w:rPr>
      <w:t>EMPLOYEE COVID-19 RESPONSE CHECKLIST</w:t>
    </w:r>
  </w:p>
  <w:p w14:paraId="2411303E" w14:textId="6E741381" w:rsidR="00B53EA4" w:rsidRPr="00D115C2" w:rsidRDefault="00D115C2" w:rsidP="00D115C2">
    <w:pPr>
      <w:pStyle w:val="Title"/>
      <w:spacing w:after="120"/>
      <w:rPr>
        <w:rFonts w:asciiTheme="minorHAnsi" w:hAnsiTheme="minorHAnsi" w:cstheme="minorHAnsi"/>
        <w:i/>
        <w:iCs/>
        <w:color w:val="000000" w:themeColor="text1"/>
        <w:sz w:val="20"/>
        <w:szCs w:val="20"/>
      </w:rPr>
    </w:pPr>
    <w:r w:rsidRPr="00D115C2">
      <w:rPr>
        <w:rFonts w:asciiTheme="minorHAnsi" w:hAnsiTheme="minorHAnsi" w:cstheme="minorHAnsi"/>
        <w:i/>
        <w:iCs/>
        <w:color w:val="000000" w:themeColor="text1"/>
        <w:sz w:val="20"/>
        <w:szCs w:val="20"/>
      </w:rPr>
      <w:t xml:space="preserve">A </w:t>
    </w:r>
    <w:r w:rsidR="00F95226">
      <w:rPr>
        <w:rFonts w:asciiTheme="minorHAnsi" w:hAnsiTheme="minorHAnsi" w:cstheme="minorHAnsi"/>
        <w:i/>
        <w:iCs/>
        <w:color w:val="000000" w:themeColor="text1"/>
        <w:sz w:val="20"/>
        <w:szCs w:val="20"/>
      </w:rPr>
      <w:t xml:space="preserve">Guide </w:t>
    </w:r>
    <w:r w:rsidRPr="00D115C2">
      <w:rPr>
        <w:rFonts w:asciiTheme="minorHAnsi" w:hAnsiTheme="minorHAnsi" w:cstheme="minorHAnsi"/>
        <w:i/>
        <w:iCs/>
        <w:color w:val="000000" w:themeColor="text1"/>
        <w:sz w:val="20"/>
        <w:szCs w:val="20"/>
      </w:rPr>
      <w:t>for Supervisors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9E6"/>
    <w:multiLevelType w:val="hybridMultilevel"/>
    <w:tmpl w:val="DBC47FC4"/>
    <w:lvl w:ilvl="0" w:tplc="3A7037B8">
      <w:start w:val="1"/>
      <w:numFmt w:val="decimal"/>
      <w:lvlText w:val="%1."/>
      <w:lvlJc w:val="left"/>
      <w:pPr>
        <w:ind w:left="72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46032A"/>
    <w:multiLevelType w:val="hybridMultilevel"/>
    <w:tmpl w:val="19786590"/>
    <w:lvl w:ilvl="0" w:tplc="0409000D">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0DBC2109"/>
    <w:multiLevelType w:val="hybridMultilevel"/>
    <w:tmpl w:val="33C0ABD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E66B0C"/>
    <w:multiLevelType w:val="hybridMultilevel"/>
    <w:tmpl w:val="0ABAC514"/>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DE93CAC"/>
    <w:multiLevelType w:val="hybridMultilevel"/>
    <w:tmpl w:val="9344FE6C"/>
    <w:lvl w:ilvl="0" w:tplc="1009000D">
      <w:start w:val="1"/>
      <w:numFmt w:val="bullet"/>
      <w:lvlText w:val=""/>
      <w:lvlJc w:val="left"/>
      <w:pPr>
        <w:ind w:left="1125" w:hanging="360"/>
      </w:pPr>
      <w:rPr>
        <w:rFonts w:ascii="Wingdings" w:hAnsi="Wingdings" w:hint="default"/>
      </w:rPr>
    </w:lvl>
    <w:lvl w:ilvl="1" w:tplc="10090003">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5" w15:restartNumberingAfterBreak="0">
    <w:nsid w:val="2B1B7442"/>
    <w:multiLevelType w:val="hybridMultilevel"/>
    <w:tmpl w:val="37BCADF6"/>
    <w:lvl w:ilvl="0" w:tplc="EA0ED3BA">
      <w:start w:val="1"/>
      <w:numFmt w:val="decimal"/>
      <w:lvlText w:val="%1."/>
      <w:lvlJc w:val="left"/>
      <w:pPr>
        <w:ind w:left="855" w:hanging="360"/>
      </w:pPr>
      <w:rPr>
        <w:rFonts w:hint="default"/>
        <w:b/>
        <w:bCs/>
        <w:sz w:val="21"/>
      </w:rPr>
    </w:lvl>
    <w:lvl w:ilvl="1" w:tplc="10090019" w:tentative="1">
      <w:start w:val="1"/>
      <w:numFmt w:val="lowerLetter"/>
      <w:lvlText w:val="%2."/>
      <w:lvlJc w:val="left"/>
      <w:pPr>
        <w:ind w:left="1575" w:hanging="360"/>
      </w:pPr>
    </w:lvl>
    <w:lvl w:ilvl="2" w:tplc="1009001B" w:tentative="1">
      <w:start w:val="1"/>
      <w:numFmt w:val="lowerRoman"/>
      <w:lvlText w:val="%3."/>
      <w:lvlJc w:val="right"/>
      <w:pPr>
        <w:ind w:left="2295" w:hanging="180"/>
      </w:pPr>
    </w:lvl>
    <w:lvl w:ilvl="3" w:tplc="1009000F" w:tentative="1">
      <w:start w:val="1"/>
      <w:numFmt w:val="decimal"/>
      <w:lvlText w:val="%4."/>
      <w:lvlJc w:val="left"/>
      <w:pPr>
        <w:ind w:left="3015" w:hanging="360"/>
      </w:pPr>
    </w:lvl>
    <w:lvl w:ilvl="4" w:tplc="10090019" w:tentative="1">
      <w:start w:val="1"/>
      <w:numFmt w:val="lowerLetter"/>
      <w:lvlText w:val="%5."/>
      <w:lvlJc w:val="left"/>
      <w:pPr>
        <w:ind w:left="3735" w:hanging="360"/>
      </w:pPr>
    </w:lvl>
    <w:lvl w:ilvl="5" w:tplc="1009001B" w:tentative="1">
      <w:start w:val="1"/>
      <w:numFmt w:val="lowerRoman"/>
      <w:lvlText w:val="%6."/>
      <w:lvlJc w:val="right"/>
      <w:pPr>
        <w:ind w:left="4455" w:hanging="180"/>
      </w:pPr>
    </w:lvl>
    <w:lvl w:ilvl="6" w:tplc="1009000F" w:tentative="1">
      <w:start w:val="1"/>
      <w:numFmt w:val="decimal"/>
      <w:lvlText w:val="%7."/>
      <w:lvlJc w:val="left"/>
      <w:pPr>
        <w:ind w:left="5175" w:hanging="360"/>
      </w:pPr>
    </w:lvl>
    <w:lvl w:ilvl="7" w:tplc="10090019" w:tentative="1">
      <w:start w:val="1"/>
      <w:numFmt w:val="lowerLetter"/>
      <w:lvlText w:val="%8."/>
      <w:lvlJc w:val="left"/>
      <w:pPr>
        <w:ind w:left="5895" w:hanging="360"/>
      </w:pPr>
    </w:lvl>
    <w:lvl w:ilvl="8" w:tplc="1009001B" w:tentative="1">
      <w:start w:val="1"/>
      <w:numFmt w:val="lowerRoman"/>
      <w:lvlText w:val="%9."/>
      <w:lvlJc w:val="right"/>
      <w:pPr>
        <w:ind w:left="6615" w:hanging="180"/>
      </w:pPr>
    </w:lvl>
  </w:abstractNum>
  <w:abstractNum w:abstractNumId="6" w15:restartNumberingAfterBreak="0">
    <w:nsid w:val="2E4E2E6F"/>
    <w:multiLevelType w:val="hybridMultilevel"/>
    <w:tmpl w:val="1B8883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3781B"/>
    <w:multiLevelType w:val="hybridMultilevel"/>
    <w:tmpl w:val="DC4857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900E4"/>
    <w:multiLevelType w:val="hybridMultilevel"/>
    <w:tmpl w:val="A6DE3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C3290"/>
    <w:multiLevelType w:val="hybridMultilevel"/>
    <w:tmpl w:val="22F69566"/>
    <w:lvl w:ilvl="0" w:tplc="0409000D">
      <w:start w:val="1"/>
      <w:numFmt w:val="bullet"/>
      <w:lvlText w:val=""/>
      <w:lvlJc w:val="left"/>
      <w:pPr>
        <w:ind w:left="900" w:hanging="360"/>
      </w:pPr>
      <w:rPr>
        <w:rFonts w:ascii="Wingdings" w:hAnsi="Wingdings" w:hint="default"/>
      </w:rPr>
    </w:lvl>
    <w:lvl w:ilvl="1" w:tplc="0409000D">
      <w:start w:val="1"/>
      <w:numFmt w:val="bullet"/>
      <w:lvlText w:val=""/>
      <w:lvlJc w:val="left"/>
      <w:pPr>
        <w:ind w:left="81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07971F7"/>
    <w:multiLevelType w:val="hybridMultilevel"/>
    <w:tmpl w:val="339C7388"/>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50B15A83"/>
    <w:multiLevelType w:val="hybridMultilevel"/>
    <w:tmpl w:val="FA7E7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113CC"/>
    <w:multiLevelType w:val="hybridMultilevel"/>
    <w:tmpl w:val="4F68C7B0"/>
    <w:lvl w:ilvl="0" w:tplc="3A7037B8">
      <w:start w:val="1"/>
      <w:numFmt w:val="decimal"/>
      <w:lvlText w:val="%1."/>
      <w:lvlJc w:val="left"/>
      <w:pPr>
        <w:ind w:left="72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BC5CC7"/>
    <w:multiLevelType w:val="hybridMultilevel"/>
    <w:tmpl w:val="EEC0C8C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4CC3A49"/>
    <w:multiLevelType w:val="hybridMultilevel"/>
    <w:tmpl w:val="91FAB646"/>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7E037F8"/>
    <w:multiLevelType w:val="hybridMultilevel"/>
    <w:tmpl w:val="DBC47FC4"/>
    <w:lvl w:ilvl="0" w:tplc="3A7037B8">
      <w:start w:val="1"/>
      <w:numFmt w:val="decimal"/>
      <w:lvlText w:val="%1."/>
      <w:lvlJc w:val="left"/>
      <w:pPr>
        <w:ind w:left="72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A973FF"/>
    <w:multiLevelType w:val="hybridMultilevel"/>
    <w:tmpl w:val="BD5AC10A"/>
    <w:lvl w:ilvl="0" w:tplc="3A7037B8">
      <w:start w:val="1"/>
      <w:numFmt w:val="decimal"/>
      <w:lvlText w:val="%1."/>
      <w:lvlJc w:val="left"/>
      <w:pPr>
        <w:ind w:left="720" w:hanging="360"/>
      </w:pPr>
      <w:rPr>
        <w:rFonts w:hint="default"/>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331C0F"/>
    <w:multiLevelType w:val="hybridMultilevel"/>
    <w:tmpl w:val="5D18CA7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C53676"/>
    <w:multiLevelType w:val="hybridMultilevel"/>
    <w:tmpl w:val="E17A8FAC"/>
    <w:lvl w:ilvl="0" w:tplc="0409000D">
      <w:start w:val="1"/>
      <w:numFmt w:val="bullet"/>
      <w:lvlText w:val=""/>
      <w:lvlJc w:val="left"/>
      <w:pPr>
        <w:ind w:left="1710" w:hanging="360"/>
      </w:pPr>
      <w:rPr>
        <w:rFonts w:ascii="Wingdings" w:hAnsi="Wingdings" w:hint="default"/>
      </w:rPr>
    </w:lvl>
    <w:lvl w:ilvl="1" w:tplc="3508CA06">
      <w:start w:val="1"/>
      <w:numFmt w:val="bullet"/>
      <w:lvlText w:val=""/>
      <w:lvlJc w:val="left"/>
      <w:pPr>
        <w:ind w:left="810" w:hanging="360"/>
      </w:pPr>
      <w:rPr>
        <w:rFonts w:ascii="Wingdings" w:hAnsi="Wingdings" w:hint="default"/>
        <w:color w:val="000000" w:themeColor="text1"/>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78DB3EEF"/>
    <w:multiLevelType w:val="hybridMultilevel"/>
    <w:tmpl w:val="18A03BA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661805">
    <w:abstractNumId w:val="9"/>
  </w:num>
  <w:num w:numId="2" w16cid:durableId="2123768459">
    <w:abstractNumId w:val="18"/>
  </w:num>
  <w:num w:numId="3" w16cid:durableId="889538287">
    <w:abstractNumId w:val="3"/>
  </w:num>
  <w:num w:numId="4" w16cid:durableId="1907952078">
    <w:abstractNumId w:val="8"/>
  </w:num>
  <w:num w:numId="5" w16cid:durableId="116989800">
    <w:abstractNumId w:val="1"/>
  </w:num>
  <w:num w:numId="6" w16cid:durableId="661086219">
    <w:abstractNumId w:val="7"/>
  </w:num>
  <w:num w:numId="7" w16cid:durableId="968317333">
    <w:abstractNumId w:val="2"/>
  </w:num>
  <w:num w:numId="8" w16cid:durableId="1307322763">
    <w:abstractNumId w:val="14"/>
  </w:num>
  <w:num w:numId="9" w16cid:durableId="783352800">
    <w:abstractNumId w:val="11"/>
  </w:num>
  <w:num w:numId="10" w16cid:durableId="1760831132">
    <w:abstractNumId w:val="16"/>
  </w:num>
  <w:num w:numId="11" w16cid:durableId="1783303121">
    <w:abstractNumId w:val="6"/>
  </w:num>
  <w:num w:numId="12" w16cid:durableId="1528443342">
    <w:abstractNumId w:val="13"/>
  </w:num>
  <w:num w:numId="13" w16cid:durableId="1371103270">
    <w:abstractNumId w:val="10"/>
  </w:num>
  <w:num w:numId="14" w16cid:durableId="459812222">
    <w:abstractNumId w:val="0"/>
  </w:num>
  <w:num w:numId="15" w16cid:durableId="173226308">
    <w:abstractNumId w:val="17"/>
  </w:num>
  <w:num w:numId="16" w16cid:durableId="378286471">
    <w:abstractNumId w:val="12"/>
  </w:num>
  <w:num w:numId="17" w16cid:durableId="139542985">
    <w:abstractNumId w:val="15"/>
  </w:num>
  <w:num w:numId="18" w16cid:durableId="1448546381">
    <w:abstractNumId w:val="5"/>
  </w:num>
  <w:num w:numId="19" w16cid:durableId="155268713">
    <w:abstractNumId w:val="4"/>
  </w:num>
  <w:num w:numId="20" w16cid:durableId="13980186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A4"/>
    <w:rsid w:val="000375F0"/>
    <w:rsid w:val="000378B7"/>
    <w:rsid w:val="00040248"/>
    <w:rsid w:val="00050079"/>
    <w:rsid w:val="00066204"/>
    <w:rsid w:val="00080B64"/>
    <w:rsid w:val="0009012A"/>
    <w:rsid w:val="000B17DC"/>
    <w:rsid w:val="000B27B1"/>
    <w:rsid w:val="000D589C"/>
    <w:rsid w:val="000F620E"/>
    <w:rsid w:val="00137DDB"/>
    <w:rsid w:val="001617E3"/>
    <w:rsid w:val="001821B4"/>
    <w:rsid w:val="001833CC"/>
    <w:rsid w:val="0019294D"/>
    <w:rsid w:val="00244612"/>
    <w:rsid w:val="00262501"/>
    <w:rsid w:val="002637AD"/>
    <w:rsid w:val="00266A35"/>
    <w:rsid w:val="0026756B"/>
    <w:rsid w:val="00287105"/>
    <w:rsid w:val="002C73A9"/>
    <w:rsid w:val="002E3127"/>
    <w:rsid w:val="00312CC9"/>
    <w:rsid w:val="0033594C"/>
    <w:rsid w:val="003A190E"/>
    <w:rsid w:val="003D4D24"/>
    <w:rsid w:val="003D681A"/>
    <w:rsid w:val="0040794A"/>
    <w:rsid w:val="004246BD"/>
    <w:rsid w:val="004570D7"/>
    <w:rsid w:val="00497247"/>
    <w:rsid w:val="004C5087"/>
    <w:rsid w:val="004F412D"/>
    <w:rsid w:val="005269B9"/>
    <w:rsid w:val="005334FA"/>
    <w:rsid w:val="00565DCE"/>
    <w:rsid w:val="00576475"/>
    <w:rsid w:val="005807F0"/>
    <w:rsid w:val="00644A67"/>
    <w:rsid w:val="00672EEB"/>
    <w:rsid w:val="00697CE7"/>
    <w:rsid w:val="006E3470"/>
    <w:rsid w:val="006F7601"/>
    <w:rsid w:val="00701D52"/>
    <w:rsid w:val="00704B20"/>
    <w:rsid w:val="00744AA5"/>
    <w:rsid w:val="00792555"/>
    <w:rsid w:val="00803AF1"/>
    <w:rsid w:val="00804B66"/>
    <w:rsid w:val="00806447"/>
    <w:rsid w:val="00811D9A"/>
    <w:rsid w:val="00827179"/>
    <w:rsid w:val="00831264"/>
    <w:rsid w:val="00835F85"/>
    <w:rsid w:val="00842430"/>
    <w:rsid w:val="008A109C"/>
    <w:rsid w:val="008A7848"/>
    <w:rsid w:val="008B393B"/>
    <w:rsid w:val="008C029B"/>
    <w:rsid w:val="008E5689"/>
    <w:rsid w:val="009121C4"/>
    <w:rsid w:val="00946D5A"/>
    <w:rsid w:val="00946E19"/>
    <w:rsid w:val="0097755A"/>
    <w:rsid w:val="0098167F"/>
    <w:rsid w:val="009B4D08"/>
    <w:rsid w:val="009C5AF6"/>
    <w:rsid w:val="009C7970"/>
    <w:rsid w:val="009F4575"/>
    <w:rsid w:val="00A60FC4"/>
    <w:rsid w:val="00A67E2D"/>
    <w:rsid w:val="00A87D35"/>
    <w:rsid w:val="00AB34C8"/>
    <w:rsid w:val="00AC7C1D"/>
    <w:rsid w:val="00AD15A4"/>
    <w:rsid w:val="00AD4298"/>
    <w:rsid w:val="00AF31D0"/>
    <w:rsid w:val="00B476F1"/>
    <w:rsid w:val="00B53EA4"/>
    <w:rsid w:val="00BB0131"/>
    <w:rsid w:val="00BE5277"/>
    <w:rsid w:val="00C01346"/>
    <w:rsid w:val="00C273E5"/>
    <w:rsid w:val="00C27AD4"/>
    <w:rsid w:val="00C44C73"/>
    <w:rsid w:val="00C600B9"/>
    <w:rsid w:val="00CA72ED"/>
    <w:rsid w:val="00CA7852"/>
    <w:rsid w:val="00CB1FC3"/>
    <w:rsid w:val="00D115C2"/>
    <w:rsid w:val="00D176C5"/>
    <w:rsid w:val="00D66000"/>
    <w:rsid w:val="00D80C0E"/>
    <w:rsid w:val="00D82E23"/>
    <w:rsid w:val="00D87E04"/>
    <w:rsid w:val="00D97A0D"/>
    <w:rsid w:val="00DA08EB"/>
    <w:rsid w:val="00E37916"/>
    <w:rsid w:val="00EB038C"/>
    <w:rsid w:val="00EB6239"/>
    <w:rsid w:val="00EC2CA1"/>
    <w:rsid w:val="00EC37BF"/>
    <w:rsid w:val="00ED7B21"/>
    <w:rsid w:val="00EF1D11"/>
    <w:rsid w:val="00EF5351"/>
    <w:rsid w:val="00F03FD9"/>
    <w:rsid w:val="00F22FE9"/>
    <w:rsid w:val="00F406DD"/>
    <w:rsid w:val="00F476EB"/>
    <w:rsid w:val="00F50E93"/>
    <w:rsid w:val="00F573A9"/>
    <w:rsid w:val="00F82C7D"/>
    <w:rsid w:val="00F8464F"/>
    <w:rsid w:val="00F85CA3"/>
    <w:rsid w:val="00F95226"/>
    <w:rsid w:val="00FB67C0"/>
    <w:rsid w:val="00FD5CAF"/>
    <w:rsid w:val="00FE4299"/>
    <w:rsid w:val="03DB6A4B"/>
    <w:rsid w:val="04821CFE"/>
    <w:rsid w:val="0D3C8F45"/>
    <w:rsid w:val="0FC34304"/>
    <w:rsid w:val="22CD389A"/>
    <w:rsid w:val="23903E6B"/>
    <w:rsid w:val="2646DAF4"/>
    <w:rsid w:val="267A316A"/>
    <w:rsid w:val="34E9EB6B"/>
    <w:rsid w:val="401AC5A8"/>
    <w:rsid w:val="476FB8F2"/>
    <w:rsid w:val="4A82FEE6"/>
    <w:rsid w:val="512FE360"/>
    <w:rsid w:val="521D3487"/>
    <w:rsid w:val="542D9D33"/>
    <w:rsid w:val="55177F16"/>
    <w:rsid w:val="5CFA2605"/>
    <w:rsid w:val="6299E9B6"/>
    <w:rsid w:val="6BC78406"/>
    <w:rsid w:val="6F76D789"/>
    <w:rsid w:val="788C9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E5C09"/>
  <w15:chartTrackingRefBased/>
  <w15:docId w15:val="{324BA7C9-5A1B-4059-85AE-3E75EF27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A4"/>
    <w:rPr>
      <w:rFonts w:ascii="Segoe UI" w:hAnsi="Segoe UI" w:cs="Segoe UI"/>
      <w:sz w:val="18"/>
      <w:szCs w:val="18"/>
    </w:rPr>
  </w:style>
  <w:style w:type="paragraph" w:styleId="Title">
    <w:name w:val="Title"/>
    <w:basedOn w:val="Normal"/>
    <w:next w:val="Normal"/>
    <w:link w:val="TitleChar"/>
    <w:uiPriority w:val="10"/>
    <w:qFormat/>
    <w:rsid w:val="00B53E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EA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53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A4"/>
  </w:style>
  <w:style w:type="paragraph" w:styleId="Footer">
    <w:name w:val="footer"/>
    <w:basedOn w:val="Normal"/>
    <w:link w:val="FooterChar"/>
    <w:uiPriority w:val="99"/>
    <w:unhideWhenUsed/>
    <w:rsid w:val="00B53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A4"/>
  </w:style>
  <w:style w:type="paragraph" w:styleId="ListParagraph">
    <w:name w:val="List Paragraph"/>
    <w:basedOn w:val="Normal"/>
    <w:uiPriority w:val="34"/>
    <w:qFormat/>
    <w:rsid w:val="00B53EA4"/>
    <w:pPr>
      <w:ind w:left="720"/>
      <w:contextualSpacing/>
    </w:pPr>
  </w:style>
  <w:style w:type="table" w:styleId="TableGrid">
    <w:name w:val="Table Grid"/>
    <w:basedOn w:val="TableNormal"/>
    <w:uiPriority w:val="39"/>
    <w:rsid w:val="00EF535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5351"/>
    <w:rPr>
      <w:sz w:val="16"/>
      <w:szCs w:val="16"/>
    </w:rPr>
  </w:style>
  <w:style w:type="paragraph" w:styleId="CommentText">
    <w:name w:val="annotation text"/>
    <w:basedOn w:val="Normal"/>
    <w:link w:val="CommentTextChar"/>
    <w:uiPriority w:val="99"/>
    <w:semiHidden/>
    <w:unhideWhenUsed/>
    <w:rsid w:val="00EF5351"/>
    <w:pPr>
      <w:spacing w:line="240" w:lineRule="auto"/>
    </w:pPr>
    <w:rPr>
      <w:sz w:val="20"/>
      <w:szCs w:val="20"/>
    </w:rPr>
  </w:style>
  <w:style w:type="character" w:customStyle="1" w:styleId="CommentTextChar">
    <w:name w:val="Comment Text Char"/>
    <w:basedOn w:val="DefaultParagraphFont"/>
    <w:link w:val="CommentText"/>
    <w:uiPriority w:val="99"/>
    <w:semiHidden/>
    <w:rsid w:val="00EF5351"/>
    <w:rPr>
      <w:sz w:val="20"/>
      <w:szCs w:val="20"/>
    </w:rPr>
  </w:style>
  <w:style w:type="paragraph" w:styleId="CommentSubject">
    <w:name w:val="annotation subject"/>
    <w:basedOn w:val="CommentText"/>
    <w:next w:val="CommentText"/>
    <w:link w:val="CommentSubjectChar"/>
    <w:uiPriority w:val="99"/>
    <w:semiHidden/>
    <w:unhideWhenUsed/>
    <w:rsid w:val="00EF5351"/>
    <w:rPr>
      <w:b/>
      <w:bCs/>
    </w:rPr>
  </w:style>
  <w:style w:type="character" w:customStyle="1" w:styleId="CommentSubjectChar">
    <w:name w:val="Comment Subject Char"/>
    <w:basedOn w:val="CommentTextChar"/>
    <w:link w:val="CommentSubject"/>
    <w:uiPriority w:val="99"/>
    <w:semiHidden/>
    <w:rsid w:val="00EF5351"/>
    <w:rPr>
      <w:b/>
      <w:bCs/>
      <w:sz w:val="20"/>
      <w:szCs w:val="20"/>
    </w:rPr>
  </w:style>
  <w:style w:type="character" w:styleId="Hyperlink">
    <w:name w:val="Hyperlink"/>
    <w:basedOn w:val="DefaultParagraphFont"/>
    <w:uiPriority w:val="99"/>
    <w:unhideWhenUsed/>
    <w:rsid w:val="001617E3"/>
    <w:rPr>
      <w:color w:val="0563C1" w:themeColor="hyperlink"/>
      <w:u w:val="single"/>
    </w:rPr>
  </w:style>
  <w:style w:type="character" w:customStyle="1" w:styleId="UnresolvedMention1">
    <w:name w:val="Unresolved Mention1"/>
    <w:basedOn w:val="DefaultParagraphFont"/>
    <w:uiPriority w:val="99"/>
    <w:semiHidden/>
    <w:unhideWhenUsed/>
    <w:rsid w:val="001617E3"/>
    <w:rPr>
      <w:color w:val="605E5C"/>
      <w:shd w:val="clear" w:color="auto" w:fill="E1DFDD"/>
    </w:rPr>
  </w:style>
  <w:style w:type="paragraph" w:styleId="Revision">
    <w:name w:val="Revision"/>
    <w:hidden/>
    <w:uiPriority w:val="99"/>
    <w:semiHidden/>
    <w:rsid w:val="00C600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chconnect.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id19.chconnec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chconnect.org/wp-content/uploads/2021/01/Employee-COVID-19-Exposure-Flowchart-January-14-2021-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chconn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24532F5-8001-48BA-B2BA-A3B20D0295DB}"/>
      </w:docPartPr>
      <w:docPartBody>
        <w:p w:rsidR="00FA03DF" w:rsidRDefault="00FA03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03DF"/>
    <w:rsid w:val="002E4D15"/>
    <w:rsid w:val="009430B7"/>
    <w:rsid w:val="00C65DA2"/>
    <w:rsid w:val="00FA0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31083C9EDB4E42B9B78FD44F6726A2" ma:contentTypeVersion="11" ma:contentTypeDescription="Create a new document." ma:contentTypeScope="" ma:versionID="e8fbcd98898ec363f6b468380e0f2f0d">
  <xsd:schema xmlns:xsd="http://www.w3.org/2001/XMLSchema" xmlns:xs="http://www.w3.org/2001/XMLSchema" xmlns:p="http://schemas.microsoft.com/office/2006/metadata/properties" xmlns:ns2="8c22970c-f452-4f14-abd2-1e954de1c2b4" xmlns:ns3="28058b55-a003-4a08-95e0-b28e2f16b595" targetNamespace="http://schemas.microsoft.com/office/2006/metadata/properties" ma:root="true" ma:fieldsID="605c3ff4bb56f7376ea20c9bccd2c2b2" ns2:_="" ns3:_="">
    <xsd:import namespace="8c22970c-f452-4f14-abd2-1e954de1c2b4"/>
    <xsd:import namespace="28058b55-a003-4a08-95e0-b28e2f16b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2970c-f452-4f14-abd2-1e954de1c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058b55-a003-4a08-95e0-b28e2f16b5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F9AFF7-97C5-489A-8AE7-6C3C0C8EEE21}">
  <ds:schemaRefs>
    <ds:schemaRef ds:uri="http://schemas.microsoft.com/sharepoint/v3/contenttype/forms"/>
  </ds:schemaRefs>
</ds:datastoreItem>
</file>

<file path=customXml/itemProps2.xml><?xml version="1.0" encoding="utf-8"?>
<ds:datastoreItem xmlns:ds="http://schemas.openxmlformats.org/officeDocument/2006/customXml" ds:itemID="{2580E195-5A0B-41B9-9A65-756C28C28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2970c-f452-4f14-abd2-1e954de1c2b4"/>
    <ds:schemaRef ds:uri="28058b55-a003-4a08-95e0-b28e2f16b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49AD03-EBEF-44D0-89D7-2C300A27A4E2}">
  <ds:schemaRefs>
    <ds:schemaRef ds:uri="http://schemas.openxmlformats.org/officeDocument/2006/bibliography"/>
  </ds:schemaRefs>
</ds:datastoreItem>
</file>

<file path=customXml/itemProps4.xml><?xml version="1.0" encoding="utf-8"?>
<ds:datastoreItem xmlns:ds="http://schemas.openxmlformats.org/officeDocument/2006/customXml" ds:itemID="{0A48FC3E-4BB9-4E4C-90CB-00F1F9E202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Fonnegra</dc:creator>
  <cp:keywords/>
  <dc:description/>
  <cp:lastModifiedBy>Gregory Crunican</cp:lastModifiedBy>
  <cp:revision>7</cp:revision>
  <cp:lastPrinted>2022-12-30T13:33:00Z</cp:lastPrinted>
  <dcterms:created xsi:type="dcterms:W3CDTF">2022-03-30T15:16:00Z</dcterms:created>
  <dcterms:modified xsi:type="dcterms:W3CDTF">2022-12-30T13:34:00Z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0x0101008F31083C9EDB4E42B9B78FD44F6726A2</vt:lpwstr>
  </property>
</Properties>
</file>